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45EAC">
      <w:pPr>
        <w:spacing w:line="360" w:lineRule="auto"/>
        <w:ind w:right="-233"/>
        <w:jc w:val="center"/>
        <w:rPr>
          <w:rFonts w:ascii="宋体" w:hAnsi="宋体" w:cs="宋体"/>
          <w:b/>
          <w:bCs/>
          <w:color w:val="1A1B20"/>
          <w:sz w:val="32"/>
          <w:szCs w:val="32"/>
          <w:highlight w:val="white"/>
        </w:rPr>
      </w:pPr>
      <w:r>
        <w:rPr>
          <w:rFonts w:hint="eastAsia" w:ascii="宋体" w:hAnsi="宋体" w:cs="宋体"/>
          <w:b/>
          <w:bCs/>
          <w:color w:val="1A1B20"/>
          <w:sz w:val="32"/>
          <w:szCs w:val="32"/>
          <w:highlight w:val="white"/>
        </w:rPr>
        <w:t>开封文化艺术职业学院自动售卖机项目合作协议书</w:t>
      </w:r>
    </w:p>
    <w:p w14:paraId="0172C87D">
      <w:pPr>
        <w:spacing w:line="360" w:lineRule="auto"/>
        <w:ind w:right="-233"/>
        <w:jc w:val="left"/>
        <w:rPr>
          <w:rFonts w:ascii="宋体" w:hAnsi="宋体" w:cs="宋体"/>
          <w:color w:val="1A1B20"/>
          <w:sz w:val="32"/>
          <w:szCs w:val="32"/>
          <w:highlight w:val="white"/>
        </w:rPr>
      </w:pPr>
    </w:p>
    <w:p w14:paraId="3E8F7A65">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甲方: 开封文化艺术职业学院</w:t>
      </w:r>
    </w:p>
    <w:p w14:paraId="2EC4D9BE">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乙方:</w:t>
      </w:r>
    </w:p>
    <w:p w14:paraId="5F1EDF70">
      <w:pPr>
        <w:spacing w:line="360" w:lineRule="auto"/>
        <w:ind w:right="-233" w:firstLine="560" w:firstLineChars="200"/>
        <w:jc w:val="left"/>
        <w:rPr>
          <w:rFonts w:ascii="宋体" w:hAnsi="宋体" w:cs="宋体"/>
          <w:color w:val="1A1B20"/>
          <w:sz w:val="28"/>
          <w:szCs w:val="28"/>
          <w:highlight w:val="white"/>
        </w:rPr>
      </w:pPr>
      <w:r>
        <w:rPr>
          <w:rFonts w:hint="eastAsia" w:ascii="宋体" w:hAnsi="宋体" w:cs="宋体"/>
          <w:color w:val="1A1B20"/>
          <w:sz w:val="28"/>
          <w:szCs w:val="28"/>
          <w:highlight w:val="white"/>
        </w:rPr>
        <w:t>为了</w:t>
      </w:r>
      <w:r>
        <w:rPr>
          <w:rFonts w:hint="eastAsia" w:ascii="宋体" w:hAnsi="宋体" w:cs="宋体"/>
          <w:color w:val="1A1B20"/>
          <w:sz w:val="28"/>
          <w:szCs w:val="28"/>
          <w:highlight w:val="white"/>
          <w:lang w:val="en-US" w:eastAsia="zh-CN"/>
        </w:rPr>
        <w:t>满足</w:t>
      </w:r>
      <w:r>
        <w:rPr>
          <w:rFonts w:hint="eastAsia" w:ascii="宋体" w:hAnsi="宋体" w:cs="宋体"/>
          <w:color w:val="1A1B20"/>
          <w:sz w:val="28"/>
          <w:szCs w:val="28"/>
          <w:highlight w:val="white"/>
        </w:rPr>
        <w:t>校内广大师生在宿舍购物方便, 方便同学们在不同的季节能够便捷的饮用多种口味的健康饮品，本着普惠师生、服务校园的宗旨，依据《中华人民共和国民法典》及其他有关法律法规的规定,甲、乙双方在自愿、平等、诚信的基础上就开封文化艺术职业学院安装自动售卖机项目, 经友好协商达成如下协议:</w:t>
      </w:r>
    </w:p>
    <w:p w14:paraId="45A3384B">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一、合作内容</w:t>
      </w:r>
    </w:p>
    <w:p w14:paraId="6015CC98">
      <w:pPr>
        <w:pStyle w:val="13"/>
        <w:ind w:firstLine="480"/>
        <w:rPr>
          <w:rFonts w:hAnsi="宋体"/>
          <w:kern w:val="2"/>
          <w:sz w:val="28"/>
          <w:szCs w:val="28"/>
        </w:rPr>
      </w:pPr>
      <w:r>
        <w:rPr>
          <w:rFonts w:hint="eastAsia" w:hAnsi="宋体"/>
          <w:kern w:val="2"/>
          <w:sz w:val="28"/>
          <w:szCs w:val="28"/>
        </w:rPr>
        <w:t>乙方出资投放自动售卖机设备，</w:t>
      </w:r>
      <w:r>
        <w:rPr>
          <w:rFonts w:hint="eastAsia" w:hAnsi="宋体"/>
          <w:color w:val="auto"/>
          <w:kern w:val="2"/>
          <w:sz w:val="28"/>
          <w:szCs w:val="28"/>
          <w:u w:val="none"/>
        </w:rPr>
        <w:t>学校</w:t>
      </w:r>
      <w:r>
        <w:rPr>
          <w:rFonts w:hAnsi="宋体"/>
          <w:color w:val="auto"/>
          <w:kern w:val="2"/>
          <w:sz w:val="28"/>
          <w:szCs w:val="28"/>
          <w:u w:val="none"/>
        </w:rPr>
        <w:t>1-</w:t>
      </w:r>
      <w:r>
        <w:rPr>
          <w:rFonts w:hint="eastAsia"/>
          <w:color w:val="auto"/>
          <w:kern w:val="2"/>
          <w:sz w:val="28"/>
          <w:szCs w:val="28"/>
          <w:u w:val="none"/>
          <w:lang w:val="en-US" w:eastAsia="zh-CN"/>
        </w:rPr>
        <w:t>9</w:t>
      </w:r>
      <w:r>
        <w:rPr>
          <w:rFonts w:hAnsi="宋体"/>
          <w:color w:val="auto"/>
          <w:kern w:val="2"/>
          <w:sz w:val="28"/>
          <w:szCs w:val="28"/>
          <w:u w:val="none"/>
        </w:rPr>
        <w:t>号宿舍楼</w:t>
      </w:r>
      <w:r>
        <w:rPr>
          <w:rFonts w:hint="eastAsia" w:hAnsi="宋体"/>
          <w:color w:val="auto"/>
          <w:kern w:val="2"/>
          <w:sz w:val="28"/>
          <w:szCs w:val="28"/>
          <w:u w:val="none"/>
          <w:lang w:eastAsia="zh-CN"/>
        </w:rPr>
        <w:t>、</w:t>
      </w:r>
      <w:r>
        <w:rPr>
          <w:rFonts w:hint="eastAsia" w:hAnsi="宋体"/>
          <w:color w:val="auto"/>
          <w:kern w:val="2"/>
          <w:sz w:val="28"/>
          <w:szCs w:val="28"/>
          <w:u w:val="none"/>
          <w:lang w:val="en-US" w:eastAsia="zh-CN"/>
        </w:rPr>
        <w:t>2教改宿舍楼、实训楼宿舍楼</w:t>
      </w:r>
      <w:r>
        <w:rPr>
          <w:rFonts w:hint="eastAsia" w:hAnsi="宋体"/>
          <w:color w:val="auto"/>
          <w:kern w:val="2"/>
          <w:sz w:val="28"/>
          <w:szCs w:val="28"/>
          <w:u w:val="none"/>
        </w:rPr>
        <w:t>，在每栋楼一楼投放1台，共投放1</w:t>
      </w:r>
      <w:r>
        <w:rPr>
          <w:rFonts w:hint="eastAsia" w:hAnsi="宋体"/>
          <w:color w:val="auto"/>
          <w:kern w:val="2"/>
          <w:sz w:val="28"/>
          <w:szCs w:val="28"/>
          <w:u w:val="none"/>
          <w:lang w:val="en-US" w:eastAsia="zh-CN"/>
        </w:rPr>
        <w:t>1</w:t>
      </w:r>
      <w:r>
        <w:rPr>
          <w:rFonts w:hint="eastAsia" w:hAnsi="宋体"/>
          <w:color w:val="auto"/>
          <w:kern w:val="2"/>
          <w:sz w:val="28"/>
          <w:szCs w:val="28"/>
          <w:u w:val="none"/>
        </w:rPr>
        <w:t>台</w:t>
      </w:r>
      <w:r>
        <w:rPr>
          <w:rFonts w:hint="eastAsia" w:hAnsi="宋体"/>
          <w:color w:val="auto"/>
          <w:kern w:val="2"/>
          <w:sz w:val="28"/>
          <w:szCs w:val="28"/>
          <w:u w:val="none"/>
          <w:lang w:eastAsia="zh-CN"/>
        </w:rPr>
        <w:t>；</w:t>
      </w:r>
      <w:r>
        <w:rPr>
          <w:rFonts w:hint="eastAsia" w:hAnsi="宋体"/>
          <w:color w:val="auto"/>
          <w:kern w:val="2"/>
          <w:sz w:val="28"/>
          <w:szCs w:val="28"/>
          <w:u w:val="none"/>
          <w:lang w:val="en-US" w:eastAsia="zh-CN"/>
        </w:rPr>
        <w:t>老办公楼、4-6号教学楼、实训楼、艺术楼，</w:t>
      </w:r>
      <w:r>
        <w:rPr>
          <w:rFonts w:hint="eastAsia" w:hAnsi="宋体"/>
          <w:color w:val="auto"/>
          <w:kern w:val="2"/>
          <w:sz w:val="28"/>
          <w:szCs w:val="28"/>
          <w:u w:val="none"/>
        </w:rPr>
        <w:t>在每栋楼一楼投放1台，共投放</w:t>
      </w:r>
      <w:r>
        <w:rPr>
          <w:rFonts w:hint="eastAsia" w:hAnsi="宋体"/>
          <w:color w:val="auto"/>
          <w:kern w:val="2"/>
          <w:sz w:val="28"/>
          <w:szCs w:val="28"/>
          <w:u w:val="none"/>
          <w:lang w:val="en-US" w:eastAsia="zh-CN"/>
        </w:rPr>
        <w:t>6</w:t>
      </w:r>
      <w:r>
        <w:rPr>
          <w:rFonts w:hint="eastAsia" w:hAnsi="宋体"/>
          <w:color w:val="auto"/>
          <w:kern w:val="2"/>
          <w:sz w:val="28"/>
          <w:szCs w:val="28"/>
          <w:u w:val="none"/>
        </w:rPr>
        <w:t>台</w:t>
      </w:r>
      <w:r>
        <w:rPr>
          <w:rFonts w:hint="eastAsia" w:hAnsi="宋体"/>
          <w:color w:val="auto"/>
          <w:kern w:val="2"/>
          <w:sz w:val="28"/>
          <w:szCs w:val="28"/>
          <w:u w:val="none"/>
          <w:lang w:eastAsia="zh-CN"/>
        </w:rPr>
        <w:t>；</w:t>
      </w:r>
      <w:r>
        <w:rPr>
          <w:rFonts w:hint="eastAsia" w:hAnsi="宋体"/>
          <w:color w:val="auto"/>
          <w:kern w:val="2"/>
          <w:sz w:val="28"/>
          <w:szCs w:val="28"/>
          <w:u w:val="none"/>
          <w:lang w:val="en-US" w:eastAsia="zh-CN"/>
        </w:rPr>
        <w:t>合计共17台</w:t>
      </w:r>
      <w:r>
        <w:rPr>
          <w:rFonts w:hint="eastAsia" w:hAnsi="宋体"/>
          <w:kern w:val="2"/>
          <w:sz w:val="28"/>
          <w:szCs w:val="28"/>
        </w:rPr>
        <w:t>。自动售货机和出售的商品由乙方出资并运营管理,且接受我校的监督和管理。</w:t>
      </w:r>
    </w:p>
    <w:p w14:paraId="7EFDEAA9">
      <w:pPr>
        <w:pStyle w:val="13"/>
        <w:rPr>
          <w:kern w:val="2"/>
          <w:sz w:val="28"/>
          <w:szCs w:val="28"/>
        </w:rPr>
      </w:pPr>
      <w:r>
        <w:rPr>
          <w:rFonts w:hint="eastAsia" w:hAnsi="宋体"/>
          <w:kern w:val="2"/>
          <w:sz w:val="28"/>
          <w:szCs w:val="28"/>
        </w:rPr>
        <w:t>二、</w:t>
      </w:r>
      <w:r>
        <w:rPr>
          <w:rFonts w:hint="eastAsia" w:hAnsi="宋体"/>
          <w:kern w:val="2"/>
          <w:sz w:val="28"/>
          <w:szCs w:val="28"/>
          <w:lang w:val="en-US" w:eastAsia="zh-CN"/>
        </w:rPr>
        <w:t>合同</w:t>
      </w:r>
      <w:r>
        <w:rPr>
          <w:rFonts w:hint="eastAsia" w:hAnsi="宋体"/>
          <w:kern w:val="2"/>
          <w:sz w:val="28"/>
          <w:szCs w:val="28"/>
        </w:rPr>
        <w:t>期限</w:t>
      </w:r>
    </w:p>
    <w:p w14:paraId="41E0D820">
      <w:pPr>
        <w:jc w:val="left"/>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一</w:t>
      </w:r>
      <w:r>
        <w:rPr>
          <w:rFonts w:hint="eastAsia" w:ascii="宋体" w:hAnsi="宋体" w:cs="宋体"/>
          <w:sz w:val="28"/>
          <w:szCs w:val="28"/>
          <w:lang w:eastAsia="zh-CN"/>
        </w:rPr>
        <w:t>)</w:t>
      </w:r>
      <w:r>
        <w:rPr>
          <w:rFonts w:hint="eastAsia" w:ascii="宋体" w:hAnsi="宋体" w:cs="宋体"/>
          <w:sz w:val="28"/>
          <w:szCs w:val="28"/>
        </w:rPr>
        <w:t>合同期限具体时间为：</w:t>
      </w:r>
    </w:p>
    <w:p w14:paraId="236341A8">
      <w:pPr>
        <w:jc w:val="left"/>
        <w:rPr>
          <w:rFonts w:hint="eastAsia" w:ascii="宋体" w:hAnsi="宋体" w:cs="宋体"/>
          <w:sz w:val="28"/>
          <w:szCs w:val="28"/>
        </w:rPr>
      </w:pPr>
      <w:r>
        <w:rPr>
          <w:rFonts w:hint="eastAsia" w:ascii="宋体" w:hAnsi="宋体" w:cs="宋体"/>
          <w:sz w:val="28"/>
          <w:szCs w:val="28"/>
        </w:rPr>
        <w:t>第一年：合同签订后至202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12</w:t>
      </w:r>
      <w:r>
        <w:rPr>
          <w:rFonts w:hint="eastAsia" w:ascii="宋体" w:hAnsi="宋体" w:cs="宋体"/>
          <w:sz w:val="28"/>
          <w:szCs w:val="28"/>
        </w:rPr>
        <w:t>月3</w:t>
      </w:r>
      <w:r>
        <w:rPr>
          <w:rFonts w:hint="eastAsia" w:ascii="宋体" w:hAnsi="宋体" w:cs="宋体"/>
          <w:sz w:val="28"/>
          <w:szCs w:val="28"/>
          <w:lang w:val="en-US" w:eastAsia="zh-CN"/>
        </w:rPr>
        <w:t>1</w:t>
      </w:r>
      <w:r>
        <w:rPr>
          <w:rFonts w:hint="eastAsia" w:ascii="宋体" w:hAnsi="宋体" w:cs="宋体"/>
          <w:sz w:val="28"/>
          <w:szCs w:val="28"/>
        </w:rPr>
        <w:t>日</w:t>
      </w:r>
    </w:p>
    <w:p w14:paraId="4F185399">
      <w:pPr>
        <w:jc w:val="left"/>
        <w:rPr>
          <w:rFonts w:hint="eastAsia" w:ascii="宋体" w:hAnsi="宋体" w:cs="宋体"/>
          <w:sz w:val="28"/>
          <w:szCs w:val="28"/>
        </w:rPr>
      </w:pPr>
      <w:r>
        <w:rPr>
          <w:rFonts w:hint="eastAsia" w:ascii="宋体" w:hAnsi="宋体" w:cs="宋体"/>
          <w:sz w:val="28"/>
          <w:szCs w:val="28"/>
        </w:rPr>
        <w:t>第二年：202</w:t>
      </w:r>
      <w:r>
        <w:rPr>
          <w:rFonts w:hint="eastAsia" w:ascii="宋体" w:hAnsi="宋体" w:cs="宋体"/>
          <w:sz w:val="28"/>
          <w:szCs w:val="28"/>
          <w:lang w:val="en-US" w:eastAsia="zh-CN"/>
        </w:rPr>
        <w:t>6</w:t>
      </w:r>
      <w:r>
        <w:rPr>
          <w:rFonts w:hint="eastAsia" w:ascii="宋体" w:hAnsi="宋体" w:cs="宋体"/>
          <w:sz w:val="28"/>
          <w:szCs w:val="28"/>
        </w:rPr>
        <w:t>年0</w:t>
      </w:r>
      <w:r>
        <w:rPr>
          <w:rFonts w:hint="eastAsia" w:ascii="宋体" w:hAnsi="宋体" w:cs="宋体"/>
          <w:sz w:val="28"/>
          <w:szCs w:val="28"/>
          <w:lang w:val="en-US" w:eastAsia="zh-CN"/>
        </w:rPr>
        <w:t>1</w:t>
      </w:r>
      <w:r>
        <w:rPr>
          <w:rFonts w:hint="eastAsia" w:ascii="宋体" w:hAnsi="宋体" w:cs="宋体"/>
          <w:sz w:val="28"/>
          <w:szCs w:val="28"/>
        </w:rPr>
        <w:t>月01日至202</w:t>
      </w:r>
      <w:r>
        <w:rPr>
          <w:rFonts w:hint="eastAsia" w:ascii="宋体" w:hAnsi="宋体" w:cs="宋体"/>
          <w:sz w:val="28"/>
          <w:szCs w:val="28"/>
          <w:lang w:val="en-US" w:eastAsia="zh-CN"/>
        </w:rPr>
        <w:t>6</w:t>
      </w:r>
      <w:r>
        <w:rPr>
          <w:rFonts w:hint="eastAsia" w:ascii="宋体" w:hAnsi="宋体" w:cs="宋体"/>
          <w:sz w:val="28"/>
          <w:szCs w:val="28"/>
        </w:rPr>
        <w:t>年</w:t>
      </w:r>
      <w:r>
        <w:rPr>
          <w:rFonts w:hint="eastAsia" w:ascii="宋体" w:hAnsi="宋体" w:cs="宋体"/>
          <w:sz w:val="28"/>
          <w:szCs w:val="28"/>
          <w:lang w:val="en-US" w:eastAsia="zh-CN"/>
        </w:rPr>
        <w:t>12</w:t>
      </w:r>
      <w:r>
        <w:rPr>
          <w:rFonts w:hint="eastAsia" w:ascii="宋体" w:hAnsi="宋体" w:cs="宋体"/>
          <w:sz w:val="28"/>
          <w:szCs w:val="28"/>
        </w:rPr>
        <w:t>月3</w:t>
      </w:r>
      <w:r>
        <w:rPr>
          <w:rFonts w:hint="eastAsia" w:ascii="宋体" w:hAnsi="宋体" w:cs="宋体"/>
          <w:sz w:val="28"/>
          <w:szCs w:val="28"/>
          <w:lang w:val="en-US" w:eastAsia="zh-CN"/>
        </w:rPr>
        <w:t>1</w:t>
      </w:r>
      <w:r>
        <w:rPr>
          <w:rFonts w:hint="eastAsia" w:ascii="宋体" w:hAnsi="宋体" w:cs="宋体"/>
          <w:sz w:val="28"/>
          <w:szCs w:val="28"/>
        </w:rPr>
        <w:t>日</w:t>
      </w:r>
    </w:p>
    <w:p w14:paraId="4B6A2AC6">
      <w:pPr>
        <w:jc w:val="left"/>
        <w:rPr>
          <w:rFonts w:hint="eastAsia" w:ascii="宋体" w:hAnsi="宋体" w:cs="宋体"/>
          <w:sz w:val="28"/>
          <w:szCs w:val="28"/>
        </w:rPr>
      </w:pPr>
      <w:r>
        <w:rPr>
          <w:rFonts w:hint="eastAsia" w:ascii="宋体" w:hAnsi="宋体" w:cs="宋体"/>
          <w:sz w:val="28"/>
          <w:szCs w:val="28"/>
        </w:rPr>
        <w:t>第三年：202</w:t>
      </w:r>
      <w:r>
        <w:rPr>
          <w:rFonts w:hint="eastAsia" w:ascii="宋体" w:hAnsi="宋体" w:cs="宋体"/>
          <w:sz w:val="28"/>
          <w:szCs w:val="28"/>
          <w:lang w:val="en-US" w:eastAsia="zh-CN"/>
        </w:rPr>
        <w:t>7</w:t>
      </w:r>
      <w:r>
        <w:rPr>
          <w:rFonts w:hint="eastAsia" w:ascii="宋体" w:hAnsi="宋体" w:cs="宋体"/>
          <w:sz w:val="28"/>
          <w:szCs w:val="28"/>
        </w:rPr>
        <w:t>年0</w:t>
      </w:r>
      <w:r>
        <w:rPr>
          <w:rFonts w:hint="eastAsia" w:ascii="宋体" w:hAnsi="宋体" w:cs="宋体"/>
          <w:sz w:val="28"/>
          <w:szCs w:val="28"/>
          <w:lang w:val="en-US" w:eastAsia="zh-CN"/>
        </w:rPr>
        <w:t>1</w:t>
      </w:r>
      <w:r>
        <w:rPr>
          <w:rFonts w:hint="eastAsia" w:ascii="宋体" w:hAnsi="宋体" w:cs="宋体"/>
          <w:sz w:val="28"/>
          <w:szCs w:val="28"/>
        </w:rPr>
        <w:t>月01日至202</w:t>
      </w:r>
      <w:r>
        <w:rPr>
          <w:rFonts w:hint="eastAsia" w:ascii="宋体" w:hAnsi="宋体" w:cs="宋体"/>
          <w:sz w:val="28"/>
          <w:szCs w:val="28"/>
          <w:lang w:val="en-US" w:eastAsia="zh-CN"/>
        </w:rPr>
        <w:t>7</w:t>
      </w:r>
      <w:r>
        <w:rPr>
          <w:rFonts w:hint="eastAsia" w:ascii="宋体" w:hAnsi="宋体" w:cs="宋体"/>
          <w:sz w:val="28"/>
          <w:szCs w:val="28"/>
        </w:rPr>
        <w:t>年</w:t>
      </w:r>
      <w:r>
        <w:rPr>
          <w:rFonts w:hint="eastAsia" w:ascii="宋体" w:hAnsi="宋体" w:cs="宋体"/>
          <w:sz w:val="28"/>
          <w:szCs w:val="28"/>
          <w:lang w:val="en-US" w:eastAsia="zh-CN"/>
        </w:rPr>
        <w:t>12</w:t>
      </w:r>
      <w:r>
        <w:rPr>
          <w:rFonts w:hint="eastAsia" w:ascii="宋体" w:hAnsi="宋体" w:cs="宋体"/>
          <w:sz w:val="28"/>
          <w:szCs w:val="28"/>
        </w:rPr>
        <w:t>月3</w:t>
      </w:r>
      <w:r>
        <w:rPr>
          <w:rFonts w:hint="eastAsia" w:ascii="宋体" w:hAnsi="宋体" w:cs="宋体"/>
          <w:sz w:val="28"/>
          <w:szCs w:val="28"/>
          <w:lang w:val="en-US" w:eastAsia="zh-CN"/>
        </w:rPr>
        <w:t>1</w:t>
      </w:r>
      <w:r>
        <w:rPr>
          <w:rFonts w:hint="eastAsia" w:ascii="宋体" w:hAnsi="宋体" w:cs="宋体"/>
          <w:sz w:val="28"/>
          <w:szCs w:val="28"/>
        </w:rPr>
        <w:t>日</w:t>
      </w:r>
    </w:p>
    <w:p w14:paraId="2476714D">
      <w:pPr>
        <w:pStyle w:val="13"/>
      </w:pPr>
    </w:p>
    <w:p w14:paraId="1FB3D48D">
      <w:pPr>
        <w:jc w:val="left"/>
        <w:rPr>
          <w:rFonts w:ascii="宋体" w:hAnsi="宋体" w:cs="宋体"/>
          <w:sz w:val="28"/>
          <w:szCs w:val="28"/>
        </w:rPr>
      </w:pPr>
      <w:r>
        <w:rPr>
          <w:rFonts w:hint="eastAsia" w:ascii="宋体" w:hAnsi="宋体" w:cs="宋体"/>
          <w:sz w:val="28"/>
          <w:szCs w:val="28"/>
        </w:rPr>
        <w:t>(二) 合作期满后, 如若双方不再继续合作，乙方应在合同到期后5日内自行将投放的自动售卖机收回，否则，甲方视作乙方放弃该设备，由甲方自行处理。若乙方在本合作期内正常诚信履约, 师生满意度较高, 本合同到期后,同等条件下优先考虑。</w:t>
      </w:r>
    </w:p>
    <w:p w14:paraId="275E6312">
      <w:pPr>
        <w:jc w:val="left"/>
        <w:rPr>
          <w:rFonts w:ascii="宋体" w:hAnsi="宋体" w:cs="宋体"/>
          <w:sz w:val="28"/>
          <w:szCs w:val="28"/>
        </w:rPr>
      </w:pPr>
      <w:r>
        <w:rPr>
          <w:rFonts w:hint="eastAsia" w:ascii="宋体" w:hAnsi="宋体" w:cs="宋体"/>
          <w:sz w:val="28"/>
          <w:szCs w:val="28"/>
        </w:rPr>
        <w:t>三、费用缴纳</w:t>
      </w:r>
    </w:p>
    <w:p w14:paraId="6CF8976D">
      <w:pPr>
        <w:autoSpaceDE w:val="0"/>
        <w:autoSpaceDN w:val="0"/>
        <w:adjustRightInd w:val="0"/>
        <w:spacing w:line="440" w:lineRule="exact"/>
        <w:jc w:val="left"/>
        <w:outlineLvl w:val="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一</w:t>
      </w:r>
      <w:r>
        <w:rPr>
          <w:rFonts w:hint="eastAsia" w:ascii="宋体" w:hAnsi="宋体" w:cs="宋体"/>
          <w:sz w:val="28"/>
          <w:szCs w:val="28"/>
          <w:lang w:eastAsia="zh-CN"/>
        </w:rPr>
        <w:t>)</w:t>
      </w:r>
      <w:r>
        <w:rPr>
          <w:rFonts w:hint="eastAsia" w:ascii="宋体" w:hAnsi="宋体" w:cs="宋体"/>
          <w:sz w:val="28"/>
          <w:szCs w:val="28"/>
        </w:rPr>
        <w:t>乙方向甲方缴纳租赁费：        元/年</w:t>
      </w:r>
      <w:r>
        <w:rPr>
          <w:rFonts w:hint="eastAsia" w:ascii="宋体" w:hAnsi="宋体" w:cs="宋体"/>
          <w:sz w:val="28"/>
          <w:szCs w:val="28"/>
          <w:lang w:eastAsia="zh-CN"/>
        </w:rPr>
        <w:t>(</w:t>
      </w:r>
      <w:r>
        <w:rPr>
          <w:rFonts w:hint="eastAsia" w:ascii="宋体" w:hAnsi="宋体" w:cs="宋体"/>
          <w:sz w:val="28"/>
          <w:szCs w:val="28"/>
        </w:rPr>
        <w:t xml:space="preserve">大写：         </w:t>
      </w:r>
      <w:r>
        <w:rPr>
          <w:rFonts w:hint="eastAsia" w:ascii="宋体" w:hAnsi="宋体" w:cs="宋体"/>
          <w:sz w:val="28"/>
          <w:szCs w:val="28"/>
          <w:lang w:eastAsia="zh-CN"/>
        </w:rPr>
        <w:t>)</w:t>
      </w:r>
      <w:r>
        <w:rPr>
          <w:rFonts w:hint="eastAsia" w:ascii="宋体" w:hAnsi="宋体" w:cs="宋体"/>
          <w:sz w:val="28"/>
          <w:szCs w:val="28"/>
        </w:rPr>
        <w:t>，共计      元</w:t>
      </w:r>
      <w:r>
        <w:rPr>
          <w:rFonts w:hint="eastAsia" w:ascii="宋体" w:hAnsi="宋体" w:cs="宋体"/>
          <w:sz w:val="28"/>
          <w:szCs w:val="28"/>
          <w:lang w:eastAsia="zh-CN"/>
        </w:rPr>
        <w:t>(</w:t>
      </w:r>
      <w:r>
        <w:rPr>
          <w:rFonts w:hint="eastAsia" w:ascii="宋体" w:hAnsi="宋体" w:cs="宋体"/>
          <w:sz w:val="28"/>
          <w:szCs w:val="28"/>
        </w:rPr>
        <w:t xml:space="preserve">大写：         </w:t>
      </w:r>
      <w:r>
        <w:rPr>
          <w:rFonts w:hint="eastAsia" w:ascii="宋体" w:hAnsi="宋体" w:cs="宋体"/>
          <w:sz w:val="28"/>
          <w:szCs w:val="28"/>
          <w:lang w:eastAsia="zh-CN"/>
        </w:rPr>
        <w:t>)</w:t>
      </w:r>
      <w:r>
        <w:rPr>
          <w:rFonts w:hint="eastAsia" w:ascii="宋体" w:hAnsi="宋体" w:cs="宋体"/>
          <w:sz w:val="28"/>
          <w:szCs w:val="28"/>
        </w:rPr>
        <w:t>。</w:t>
      </w:r>
    </w:p>
    <w:p w14:paraId="37A0F1E8">
      <w:pPr>
        <w:autoSpaceDE w:val="0"/>
        <w:autoSpaceDN w:val="0"/>
        <w:adjustRightInd w:val="0"/>
        <w:spacing w:line="440" w:lineRule="exact"/>
        <w:jc w:val="left"/>
        <w:outlineLvl w:val="0"/>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二</w:t>
      </w:r>
      <w:r>
        <w:rPr>
          <w:rFonts w:hint="eastAsia" w:ascii="宋体" w:hAnsi="宋体" w:cs="宋体"/>
          <w:sz w:val="28"/>
          <w:szCs w:val="28"/>
          <w:lang w:eastAsia="zh-CN"/>
        </w:rPr>
        <w:t>)</w:t>
      </w:r>
      <w:r>
        <w:rPr>
          <w:rFonts w:hint="eastAsia" w:ascii="宋体" w:hAnsi="宋体" w:cs="宋体"/>
          <w:sz w:val="28"/>
          <w:szCs w:val="28"/>
        </w:rPr>
        <w:t>费用支付方式为年付,乙方须在合作协议签订当日缴纳第一年度管理费用，其后年度费用均在暑期开学前5日内缴纳管理费用。</w:t>
      </w:r>
    </w:p>
    <w:p w14:paraId="3FBBFB94">
      <w:pPr>
        <w:autoSpaceDE w:val="0"/>
        <w:autoSpaceDN w:val="0"/>
        <w:adjustRightInd w:val="0"/>
        <w:spacing w:line="440" w:lineRule="exact"/>
        <w:jc w:val="left"/>
        <w:outlineLvl w:val="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三</w:t>
      </w:r>
      <w:r>
        <w:rPr>
          <w:rFonts w:hint="eastAsia" w:ascii="宋体" w:hAnsi="宋体" w:cs="宋体"/>
          <w:sz w:val="28"/>
          <w:szCs w:val="28"/>
          <w:lang w:eastAsia="zh-CN"/>
        </w:rPr>
        <w:t>)</w:t>
      </w:r>
      <w:r>
        <w:rPr>
          <w:rFonts w:hint="eastAsia" w:ascii="宋体" w:hAnsi="宋体" w:cs="宋体"/>
          <w:sz w:val="28"/>
          <w:szCs w:val="28"/>
        </w:rPr>
        <w:t>水电费乙方据实结算，均按学校收缴水电费的工作安排及时缴纳。</w:t>
      </w:r>
    </w:p>
    <w:p w14:paraId="5FDE4A41">
      <w:pPr>
        <w:pStyle w:val="13"/>
        <w:rPr>
          <w:highlight w:val="none"/>
        </w:rPr>
      </w:pPr>
      <w:r>
        <w:rPr>
          <w:rFonts w:hint="eastAsia" w:hAnsi="宋体"/>
          <w:kern w:val="2"/>
          <w:sz w:val="28"/>
          <w:szCs w:val="28"/>
          <w:highlight w:val="none"/>
          <w:lang w:eastAsia="zh-CN"/>
        </w:rPr>
        <w:t>(</w:t>
      </w:r>
      <w:r>
        <w:rPr>
          <w:rFonts w:hint="eastAsia" w:hAnsi="宋体"/>
          <w:kern w:val="2"/>
          <w:sz w:val="28"/>
          <w:szCs w:val="28"/>
          <w:highlight w:val="none"/>
        </w:rPr>
        <w:t>四</w:t>
      </w:r>
      <w:r>
        <w:rPr>
          <w:rFonts w:hint="eastAsia" w:hAnsi="宋体"/>
          <w:kern w:val="2"/>
          <w:sz w:val="28"/>
          <w:szCs w:val="28"/>
          <w:highlight w:val="none"/>
          <w:lang w:eastAsia="zh-CN"/>
        </w:rPr>
        <w:t>)</w:t>
      </w:r>
      <w:r>
        <w:rPr>
          <w:rFonts w:hint="eastAsia" w:hAnsi="宋体"/>
          <w:kern w:val="2"/>
          <w:sz w:val="28"/>
          <w:szCs w:val="28"/>
          <w:highlight w:val="none"/>
        </w:rPr>
        <w:t>协议签订前向甲方缴纳履约保证金人民币壹万元</w:t>
      </w:r>
      <w:r>
        <w:rPr>
          <w:rFonts w:hint="eastAsia" w:hAnsi="宋体"/>
          <w:kern w:val="2"/>
          <w:sz w:val="28"/>
          <w:szCs w:val="28"/>
          <w:highlight w:val="none"/>
          <w:lang w:eastAsia="zh-CN"/>
        </w:rPr>
        <w:t>(</w:t>
      </w:r>
      <w:r>
        <w:rPr>
          <w:rFonts w:hint="eastAsia" w:hAnsi="宋体"/>
          <w:kern w:val="2"/>
          <w:sz w:val="28"/>
          <w:szCs w:val="28"/>
          <w:highlight w:val="none"/>
        </w:rPr>
        <w:t>10000元</w:t>
      </w:r>
      <w:r>
        <w:rPr>
          <w:rFonts w:hint="eastAsia" w:hAnsi="宋体"/>
          <w:kern w:val="2"/>
          <w:sz w:val="28"/>
          <w:szCs w:val="28"/>
          <w:highlight w:val="none"/>
          <w:lang w:eastAsia="zh-CN"/>
        </w:rPr>
        <w:t>)</w:t>
      </w:r>
      <w:r>
        <w:rPr>
          <w:rFonts w:hint="eastAsia" w:hAnsi="宋体"/>
          <w:kern w:val="2"/>
          <w:sz w:val="28"/>
          <w:szCs w:val="28"/>
          <w:highlight w:val="none"/>
        </w:rPr>
        <w:t>。</w:t>
      </w:r>
    </w:p>
    <w:p w14:paraId="594BF890">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四、甲方的权利和义务</w:t>
      </w:r>
    </w:p>
    <w:p w14:paraId="70C83EA4">
      <w:pPr>
        <w:keepNext w:val="0"/>
        <w:keepLines w:val="0"/>
        <w:pageBreakBefore w:val="0"/>
        <w:widowControl w:val="0"/>
        <w:kinsoku/>
        <w:wordWrap/>
        <w:overflowPunct/>
        <w:topLinePunct w:val="0"/>
        <w:autoSpaceDE/>
        <w:autoSpaceDN/>
        <w:bidi w:val="0"/>
        <w:adjustRightInd/>
        <w:snapToGrid/>
        <w:spacing w:line="360" w:lineRule="auto"/>
        <w:ind w:right="-232"/>
        <w:jc w:val="left"/>
        <w:textAlignment w:val="auto"/>
        <w:rPr>
          <w:rFonts w:hint="eastAsia" w:ascii="宋体" w:hAnsi="宋体" w:cs="宋体"/>
          <w:color w:val="1A1B20"/>
          <w:sz w:val="28"/>
          <w:szCs w:val="28"/>
          <w:highlight w:val="white"/>
        </w:rPr>
      </w:pPr>
      <w:r>
        <w:rPr>
          <w:rFonts w:hint="eastAsia" w:ascii="宋体" w:hAnsi="宋体" w:cs="宋体"/>
          <w:color w:val="1A1B20"/>
          <w:sz w:val="28"/>
          <w:szCs w:val="28"/>
          <w:highlight w:val="white"/>
        </w:rPr>
        <w:t>(一)为乙方设备安装提供必要的场地和电力支持。</w:t>
      </w:r>
    </w:p>
    <w:p w14:paraId="583C3777">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w:t>
      </w:r>
      <w:r>
        <w:rPr>
          <w:rFonts w:hint="eastAsia" w:ascii="宋体" w:hAnsi="宋体" w:cs="宋体"/>
          <w:color w:val="1A1B20"/>
          <w:sz w:val="28"/>
          <w:szCs w:val="28"/>
          <w:highlight w:val="white"/>
          <w:lang w:val="en-US" w:eastAsia="zh-CN"/>
        </w:rPr>
        <w:t>二</w:t>
      </w:r>
      <w:r>
        <w:rPr>
          <w:rFonts w:hint="eastAsia" w:ascii="宋体" w:hAnsi="宋体" w:cs="宋体"/>
          <w:color w:val="1A1B20"/>
          <w:sz w:val="28"/>
          <w:szCs w:val="28"/>
          <w:highlight w:val="white"/>
        </w:rPr>
        <w:t>)为乙方的运营管理人员提供出行便利。</w:t>
      </w:r>
    </w:p>
    <w:p w14:paraId="1E63FFE3">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(三)协助协调运营期间的各种内部关系。</w:t>
      </w:r>
    </w:p>
    <w:p w14:paraId="79072734">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(四)负责乙方运营期间的监督。</w:t>
      </w:r>
    </w:p>
    <w:p w14:paraId="18A5D804">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五、乙方权利义务</w:t>
      </w:r>
    </w:p>
    <w:p w14:paraId="7450763C">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(一)</w:t>
      </w:r>
      <w:bookmarkStart w:id="0" w:name="_GoBack"/>
      <w:bookmarkEnd w:id="0"/>
      <w:r>
        <w:rPr>
          <w:rFonts w:hint="eastAsia" w:ascii="宋体" w:hAnsi="宋体" w:cs="宋体"/>
          <w:color w:val="1A1B20"/>
          <w:sz w:val="28"/>
          <w:szCs w:val="28"/>
          <w:highlight w:val="white"/>
        </w:rPr>
        <w:t>乙方出资投放并免费安装自动售卖机设备, 以实际安装数量支付费用, 实际安装数量</w:t>
      </w:r>
      <w:r>
        <w:rPr>
          <w:rFonts w:hint="eastAsia" w:ascii="宋体" w:hAnsi="宋体" w:cs="宋体"/>
          <w:color w:val="1A1B20"/>
          <w:sz w:val="28"/>
          <w:szCs w:val="28"/>
          <w:highlight w:val="white"/>
          <w:u w:val="single"/>
        </w:rPr>
        <w:t xml:space="preserve">_    </w:t>
      </w:r>
      <w:r>
        <w:rPr>
          <w:rFonts w:hint="eastAsia" w:ascii="宋体" w:hAnsi="宋体" w:cs="宋体"/>
          <w:color w:val="1A1B20"/>
          <w:sz w:val="28"/>
          <w:szCs w:val="28"/>
          <w:highlight w:val="white"/>
        </w:rPr>
        <w:t>台, 如需增加另签补充协议；自协议签订之日起, 30个工作日内乙方将按照既定数量、既定地点逐步安装完毕。</w:t>
      </w:r>
    </w:p>
    <w:p w14:paraId="00B2C4DB">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(二)乙方专门组建运营保障团队全权负责机器设备后期运营管理,确保为师生提供便捷、周到的饮品供应服务，并所销售商品须提前向甲方进行备案。                                              1、</w:t>
      </w:r>
      <w:r>
        <w:rPr>
          <w:rFonts w:hint="eastAsia" w:ascii="宋体" w:hAnsi="宋体" w:cs="宋体"/>
          <w:color w:val="1A1B20"/>
          <w:sz w:val="28"/>
          <w:szCs w:val="28"/>
          <w:highlight w:val="white"/>
          <w:lang w:val="en-US" w:eastAsia="zh-CN"/>
        </w:rPr>
        <w:t>1、</w:t>
      </w:r>
      <w:r>
        <w:rPr>
          <w:rFonts w:hint="eastAsia" w:ascii="宋体" w:hAnsi="宋体" w:cs="宋体"/>
          <w:color w:val="1A1B20"/>
          <w:sz w:val="28"/>
          <w:szCs w:val="28"/>
          <w:highlight w:val="white"/>
        </w:rPr>
        <w:t>专职人员每天例行交叉巡视设备运转情况, 及时补充饮品并保证设备外观整洁。</w:t>
      </w:r>
    </w:p>
    <w:p w14:paraId="57727CE8">
      <w:pPr>
        <w:spacing w:line="360" w:lineRule="auto"/>
        <w:ind w:right="-233"/>
        <w:jc w:val="left"/>
        <w:rPr>
          <w:rFonts w:ascii="宋体" w:hAnsi="宋体" w:cs="宋体"/>
          <w:color w:val="1A1B20"/>
          <w:sz w:val="28"/>
          <w:szCs w:val="28"/>
          <w:highlight w:val="white"/>
        </w:rPr>
      </w:pPr>
      <w:r>
        <w:rPr>
          <w:rFonts w:hint="eastAsia" w:ascii="宋体" w:hAnsi="宋体" w:cs="宋体"/>
          <w:color w:val="1A1B20"/>
          <w:sz w:val="28"/>
          <w:szCs w:val="28"/>
          <w:highlight w:val="white"/>
        </w:rPr>
        <w:t>2、技术人员及时循环对设备进行维修、保养、更新,确保机器正常运转。</w:t>
      </w:r>
    </w:p>
    <w:p w14:paraId="25CC10FE">
      <w:pPr>
        <w:spacing w:line="360" w:lineRule="auto"/>
        <w:ind w:right="-233"/>
        <w:jc w:val="left"/>
        <w:rPr>
          <w:rFonts w:ascii="宋体" w:hAnsi="宋体" w:cs="宋体"/>
          <w:sz w:val="28"/>
          <w:szCs w:val="28"/>
        </w:rPr>
      </w:pPr>
      <w:r>
        <w:rPr>
          <w:rFonts w:hint="eastAsia" w:ascii="宋体" w:hAnsi="宋体" w:cs="宋体"/>
          <w:color w:val="1A1B20"/>
          <w:sz w:val="28"/>
          <w:szCs w:val="28"/>
          <w:highlight w:val="white"/>
        </w:rPr>
        <w:t>3、设备运营期间若出现机器损害、故障、丢失以及由机器自身原因导致人身伤害的,完全由乙方自行承担全部负责。</w:t>
      </w:r>
    </w:p>
    <w:p w14:paraId="18DE761F">
      <w:pPr>
        <w:jc w:val="left"/>
        <w:rPr>
          <w:rFonts w:ascii="宋体" w:hAnsi="宋体" w:cs="宋体"/>
          <w:sz w:val="28"/>
          <w:szCs w:val="28"/>
        </w:rPr>
      </w:pPr>
      <w:r>
        <w:rPr>
          <w:rFonts w:hint="eastAsia" w:ascii="宋体" w:hAnsi="宋体" w:cs="宋体"/>
          <w:sz w:val="28"/>
          <w:szCs w:val="28"/>
        </w:rPr>
        <w:t xml:space="preserve">(三)乙方严格把控原材料质量,确保食品安全。                                </w:t>
      </w:r>
    </w:p>
    <w:p w14:paraId="6A23D9CB">
      <w:pPr>
        <w:jc w:val="left"/>
        <w:rPr>
          <w:rFonts w:ascii="宋体" w:hAnsi="宋体" w:cs="宋体"/>
          <w:sz w:val="28"/>
          <w:szCs w:val="28"/>
        </w:rPr>
      </w:pPr>
      <w:r>
        <w:rPr>
          <w:rFonts w:hint="eastAsia" w:ascii="宋体" w:hAnsi="宋体" w:cs="宋体"/>
          <w:sz w:val="28"/>
          <w:szCs w:val="28"/>
        </w:rPr>
        <w:t>1、确保所有物料符合国家相关质量标准; 严格把控进货渠道, 杜绝假冒伪劣产品及不合格饮品进入校园并保证一线品牌占90%以上。</w:t>
      </w:r>
    </w:p>
    <w:p w14:paraId="55D6E2B5">
      <w:pPr>
        <w:jc w:val="left"/>
        <w:rPr>
          <w:rFonts w:ascii="宋体" w:hAnsi="宋体" w:cs="宋体"/>
          <w:sz w:val="28"/>
          <w:szCs w:val="28"/>
        </w:rPr>
      </w:pPr>
      <w:r>
        <w:rPr>
          <w:rFonts w:hint="eastAsia" w:ascii="宋体" w:hAnsi="宋体" w:cs="宋体"/>
          <w:sz w:val="28"/>
          <w:szCs w:val="28"/>
        </w:rPr>
        <w:t>2、保证所有使用商品及时更换,确保卫生质量。出现食品卫生安全事故,乙方负全责。</w:t>
      </w:r>
    </w:p>
    <w:p w14:paraId="52F77F2A">
      <w:pPr>
        <w:jc w:val="left"/>
        <w:rPr>
          <w:rFonts w:ascii="宋体" w:hAnsi="宋体" w:cs="宋体"/>
          <w:sz w:val="28"/>
          <w:szCs w:val="28"/>
        </w:rPr>
      </w:pPr>
      <w:r>
        <w:rPr>
          <w:rFonts w:hint="eastAsia" w:ascii="宋体" w:hAnsi="宋体" w:cs="宋体"/>
          <w:sz w:val="28"/>
          <w:szCs w:val="28"/>
        </w:rPr>
        <w:t>3、为校方提供机器设备合格证书及相关产品质量检验报告书 。</w:t>
      </w:r>
    </w:p>
    <w:p w14:paraId="21FC773D">
      <w:pPr>
        <w:jc w:val="left"/>
        <w:rPr>
          <w:rFonts w:ascii="宋体" w:hAnsi="宋体" w:cs="宋体"/>
          <w:sz w:val="28"/>
          <w:szCs w:val="28"/>
        </w:rPr>
      </w:pPr>
      <w:r>
        <w:rPr>
          <w:rFonts w:hint="eastAsia" w:ascii="宋体" w:hAnsi="宋体" w:cs="宋体"/>
          <w:sz w:val="28"/>
          <w:szCs w:val="28"/>
        </w:rPr>
        <w:t>(四)乙方在设备运营期间执行不高于市场价格销售,确保运营质量。</w:t>
      </w:r>
    </w:p>
    <w:p w14:paraId="7BC693DD">
      <w:pPr>
        <w:jc w:val="left"/>
        <w:rPr>
          <w:rFonts w:ascii="宋体" w:hAnsi="宋体" w:cs="宋体"/>
          <w:sz w:val="28"/>
          <w:szCs w:val="28"/>
        </w:rPr>
      </w:pPr>
      <w:r>
        <w:rPr>
          <w:rFonts w:hint="eastAsia" w:ascii="宋体" w:hAnsi="宋体" w:cs="宋体"/>
          <w:sz w:val="28"/>
          <w:szCs w:val="28"/>
        </w:rPr>
        <w:t>(五)乙方负责设备运营管理及食品安全,承担因此产生的所有法律责任。</w:t>
      </w:r>
    </w:p>
    <w:p w14:paraId="0EF9D126">
      <w:pPr>
        <w:jc w:val="left"/>
        <w:rPr>
          <w:sz w:val="28"/>
          <w:szCs w:val="28"/>
        </w:rPr>
      </w:pPr>
      <w:r>
        <w:rPr>
          <w:rFonts w:hint="eastAsia" w:ascii="宋体" w:hAnsi="宋体" w:cs="宋体"/>
          <w:sz w:val="28"/>
          <w:szCs w:val="28"/>
          <w:lang w:eastAsia="zh-CN"/>
        </w:rPr>
        <w:t>(</w:t>
      </w:r>
      <w:r>
        <w:rPr>
          <w:rFonts w:hint="eastAsia" w:ascii="宋体" w:hAnsi="宋体" w:cs="宋体"/>
          <w:sz w:val="28"/>
          <w:szCs w:val="28"/>
        </w:rPr>
        <w:t>六</w:t>
      </w:r>
      <w:r>
        <w:rPr>
          <w:rFonts w:hint="eastAsia" w:ascii="宋体" w:hAnsi="宋体" w:cs="宋体"/>
          <w:sz w:val="28"/>
          <w:szCs w:val="28"/>
          <w:lang w:eastAsia="zh-CN"/>
        </w:rPr>
        <w:t>)</w:t>
      </w:r>
      <w:r>
        <w:rPr>
          <w:rFonts w:hint="eastAsia" w:ascii="宋体" w:hAnsi="宋体" w:cs="宋体"/>
          <w:sz w:val="28"/>
          <w:szCs w:val="28"/>
        </w:rPr>
        <w:t>如</w:t>
      </w:r>
      <w:r>
        <w:rPr>
          <w:rFonts w:hint="eastAsia" w:hAnsi="宋体" w:cs="宋体"/>
          <w:sz w:val="28"/>
          <w:szCs w:val="28"/>
        </w:rPr>
        <w:t>设备具备宣传播放功能，其宣传播放内容必须经甲方审核，并遵守甲方校园宿舍管理相关规定。</w:t>
      </w:r>
    </w:p>
    <w:p w14:paraId="0CB74A0B">
      <w:pPr>
        <w:jc w:val="left"/>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七</w:t>
      </w:r>
      <w:r>
        <w:rPr>
          <w:rFonts w:hint="eastAsia" w:ascii="宋体" w:hAnsi="宋体" w:cs="宋体"/>
          <w:sz w:val="28"/>
          <w:szCs w:val="28"/>
        </w:rPr>
        <w:t>)乙方严格遵守甲方管理规定, 不得擅自撤离、移动自动售货机, 如确有需要,需征得甲方书面同意。</w:t>
      </w:r>
    </w:p>
    <w:p w14:paraId="38BBB2EE">
      <w:pPr>
        <w:spacing w:line="360" w:lineRule="auto"/>
        <w:ind w:right="-233"/>
        <w:jc w:val="left"/>
        <w:rPr>
          <w:rFonts w:hint="eastAsia" w:ascii="宋体" w:hAnsi="宋体" w:cs="宋体"/>
          <w:color w:val="1A1B20"/>
          <w:sz w:val="28"/>
          <w:szCs w:val="28"/>
          <w:highlight w:val="white"/>
          <w:lang w:val="en-US" w:eastAsia="zh-CN"/>
        </w:rPr>
      </w:pPr>
      <w:r>
        <w:rPr>
          <w:rFonts w:hint="eastAsia" w:ascii="宋体" w:hAnsi="宋体" w:cs="宋体"/>
          <w:color w:val="1A1B20"/>
          <w:sz w:val="28"/>
          <w:szCs w:val="28"/>
          <w:highlight w:val="white"/>
          <w:lang w:val="en-US" w:eastAsia="zh-CN"/>
        </w:rPr>
        <w:t>六、协议的解除和变更</w:t>
      </w:r>
    </w:p>
    <w:p w14:paraId="63992A9E">
      <w:pPr>
        <w:pStyle w:val="2"/>
        <w:ind w:left="0" w:leftChars="0" w:firstLine="0" w:firstLineChars="0"/>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(一)</w:t>
      </w:r>
      <w:r>
        <w:rPr>
          <w:rFonts w:hint="eastAsia" w:ascii="宋体" w:hAnsi="宋体" w:eastAsia="宋体" w:cs="宋体"/>
          <w:kern w:val="2"/>
          <w:sz w:val="28"/>
          <w:szCs w:val="28"/>
          <w:lang w:val="en-US" w:eastAsia="zh-CN" w:bidi="ar-SA"/>
        </w:rPr>
        <w:t>乙方有下列情况之一的，甲方有权根据实际情况对乙方进行经济处罚，直至单方面解除合作协议：</w:t>
      </w:r>
    </w:p>
    <w:p w14:paraId="5A77E696">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在合作期内，未经甲方同意或认可的，擅自改变运营服务用房/场所的结构或用途。</w:t>
      </w:r>
    </w:p>
    <w:p w14:paraId="020E28C8">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乙方擅自增减设备数量，擅自更换设备品牌或型号，擅自增减服务项目的；</w:t>
      </w:r>
    </w:p>
    <w:p w14:paraId="3FD577DA">
      <w:pPr>
        <w:pStyle w:val="2"/>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擅自停止运营服务一周以上的；</w:t>
      </w:r>
    </w:p>
    <w:p w14:paraId="516F4C5E">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擅自提高收费标准的；</w:t>
      </w:r>
    </w:p>
    <w:p w14:paraId="2ADEE093">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乙方以各种形式对本项目全部或部分转租、转包第三方的。</w:t>
      </w:r>
    </w:p>
    <w:p w14:paraId="305B2C4F">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未依照约定时限缴纳场地费、保证金、水电费等有关费用的。</w:t>
      </w:r>
    </w:p>
    <w:p w14:paraId="00DA7B3D">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乙方擅自经营、储存易燃、易爆、违禁物品</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含：违禁药品、违规书报刊、非法传教资料、涉黄赌毒等电子或实物物品，以及国家政府有关规定明文禁止的其他物品</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w:t>
      </w:r>
    </w:p>
    <w:p w14:paraId="229486C9">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乙方从事非法和违规经营，参与或为违法犯罪活动提供便利的。</w:t>
      </w:r>
    </w:p>
    <w:p w14:paraId="17F2BC70">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乙方经营网点出现消防安全事故、行政治安事件、公共舆情事件等情况的。</w:t>
      </w:r>
    </w:p>
    <w:p w14:paraId="6D88346B">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出现严重不良服务事件，引起服务对象严重投诉或严重舆情事件的。</w:t>
      </w:r>
    </w:p>
    <w:p w14:paraId="322E9977">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因乙方原因，对甲方重大活动、重要工作、重要事项、重要检查等造成不良干扰、负面影响的。</w:t>
      </w:r>
    </w:p>
    <w:p w14:paraId="3F97909D">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乙方对甲方的合理整改要求，经书面通知3次，仍然拒不整改的。</w:t>
      </w:r>
    </w:p>
    <w:p w14:paraId="7D608650">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乙方存在威胁、恐吓、恶意阻挠等行为，干扰甲方有关部门或人员正常工作的。</w:t>
      </w:r>
    </w:p>
    <w:p w14:paraId="313A0A66">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14</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违反国家法律法规、政府主管机构规定和特殊时期应急管理规定的。</w:t>
      </w:r>
    </w:p>
    <w:p w14:paraId="49B7832B">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15</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因乙方原因，造成不良社会影响，对甲方声誉造成不利影响或其他严重负面后果的。解除合同通知书自送达到乙方之日起生效。</w:t>
      </w:r>
    </w:p>
    <w:p w14:paraId="6F70F478">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乙方发生法律法规、政府行政主管单位和开封文化艺术职业学院明文要求的其他严重负面情况的。</w:t>
      </w:r>
    </w:p>
    <w:p w14:paraId="3B07AA7B">
      <w:pPr>
        <w:pStyle w:val="2"/>
        <w:ind w:left="0" w:leftChars="0" w:firstLine="0" w:firstLineChars="0"/>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（二）</w:t>
      </w:r>
      <w:r>
        <w:rPr>
          <w:rFonts w:hint="eastAsia" w:ascii="宋体" w:hAnsi="宋体" w:eastAsia="宋体" w:cs="宋体"/>
          <w:kern w:val="2"/>
          <w:sz w:val="28"/>
          <w:szCs w:val="28"/>
          <w:lang w:val="en-US" w:eastAsia="zh-CN" w:bidi="ar-SA"/>
        </w:rPr>
        <w:t>甲方有下列情形之一的，乙方有权解除协议：</w:t>
      </w:r>
    </w:p>
    <w:p w14:paraId="09B0E464">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服务用房/场所主体结构存在缺陷，危及使用安全的。</w:t>
      </w:r>
    </w:p>
    <w:p w14:paraId="1AD77637">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因政策性和甲方办学需要，导致乙方停业超过20天的。</w:t>
      </w:r>
    </w:p>
    <w:p w14:paraId="733F9F06">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乙方自愿解除协议，提前一个月提出书面申请，且经甲方同意的。解除合同通知书自送达到乙方之日起生效。</w:t>
      </w:r>
    </w:p>
    <w:p w14:paraId="22F0CC45">
      <w:pPr>
        <w:pStyle w:val="2"/>
        <w:ind w:left="0" w:leftChars="0" w:firstLine="0" w:firstLineChars="0"/>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（三）</w:t>
      </w:r>
      <w:r>
        <w:rPr>
          <w:rFonts w:hint="eastAsia" w:ascii="宋体" w:hAnsi="宋体" w:eastAsia="宋体" w:cs="宋体"/>
          <w:kern w:val="2"/>
          <w:sz w:val="28"/>
          <w:szCs w:val="28"/>
          <w:lang w:val="en-US" w:eastAsia="zh-CN" w:bidi="ar-SA"/>
        </w:rPr>
        <w:t>有下列情况之一的，双方可变更或解除协议：</w:t>
      </w:r>
    </w:p>
    <w:p w14:paraId="3A14CEC4">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甲、乙双方协商一致，书面变更或解除本协议。</w:t>
      </w:r>
    </w:p>
    <w:p w14:paraId="78B58B26">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因甲方整体性、全局性工作需要，而需要做出临时性调整的。</w:t>
      </w:r>
    </w:p>
    <w:p w14:paraId="78BDBF6B">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在合作期间，乙方使用的服务用房/场所被政府或上级主管单位征收、征用或被拆迁的。</w:t>
      </w:r>
    </w:p>
    <w:p w14:paraId="5ACE2A8E">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因地震、台风、洪水、战争、公共疫情等不可抗力因素，造成本协议在客观上不能继续履行的。</w:t>
      </w:r>
    </w:p>
    <w:p w14:paraId="05D5C224">
      <w:pPr>
        <w:pStyle w:val="2"/>
        <w:ind w:left="0" w:leftChars="0" w:firstLine="0" w:firstLineChars="0"/>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（四）</w:t>
      </w:r>
      <w:r>
        <w:rPr>
          <w:rFonts w:hint="eastAsia" w:ascii="宋体" w:hAnsi="宋体" w:eastAsia="宋体" w:cs="宋体"/>
          <w:kern w:val="2"/>
          <w:sz w:val="28"/>
          <w:szCs w:val="28"/>
          <w:lang w:val="en-US" w:eastAsia="zh-CN" w:bidi="ar-SA"/>
        </w:rPr>
        <w:t>若发生协议变更、解除和自然终止后的其他事项处理</w:t>
      </w:r>
    </w:p>
    <w:p w14:paraId="12428F48">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若协议发生变更，可通过重新签订协议或另行签订补充协议，对相关事项进行明确。</w:t>
      </w:r>
    </w:p>
    <w:p w14:paraId="10FD508A">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若协议发生解除，自解除之日起，甲乙双方合作关系同时同步宣告终止，当需要退还乙方部分预缴场地费和保证金时，应优先冲抵乙方拖欠甲方的各项费用。</w:t>
      </w:r>
    </w:p>
    <w:p w14:paraId="1545D50B">
      <w:pPr>
        <w:pStyle w:val="2"/>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在确认甲乙双方有关权利义务履行完毕后，甲方按照程序退还乙方结余的场地费和保证金。</w:t>
      </w:r>
    </w:p>
    <w:p w14:paraId="1A8A4B88">
      <w:pPr>
        <w:jc w:val="left"/>
        <w:rPr>
          <w:rFonts w:ascii="宋体" w:hAnsi="宋体" w:cs="宋体"/>
          <w:sz w:val="28"/>
          <w:szCs w:val="28"/>
        </w:rPr>
      </w:pPr>
      <w:r>
        <w:rPr>
          <w:rFonts w:hint="eastAsia" w:ascii="宋体" w:hAnsi="宋体" w:cs="宋体"/>
          <w:sz w:val="28"/>
          <w:szCs w:val="28"/>
          <w:lang w:val="en-US" w:eastAsia="zh-CN"/>
        </w:rPr>
        <w:t>七</w:t>
      </w:r>
      <w:r>
        <w:rPr>
          <w:rFonts w:hint="eastAsia" w:ascii="宋体" w:hAnsi="宋体" w:cs="宋体"/>
          <w:sz w:val="28"/>
          <w:szCs w:val="28"/>
        </w:rPr>
        <w:t>、争议解决方式:在本协议履行中发生争议,双方应友好协商解决,若协商不成, 可向甲方所在地人民法院提起诉讼。</w:t>
      </w:r>
    </w:p>
    <w:p w14:paraId="14F50BAE">
      <w:pPr>
        <w:jc w:val="left"/>
        <w:rPr>
          <w:rFonts w:ascii="宋体" w:hAnsi="宋体" w:cs="宋体"/>
          <w:sz w:val="28"/>
          <w:szCs w:val="28"/>
        </w:rPr>
      </w:pPr>
      <w:r>
        <w:rPr>
          <w:rFonts w:hint="eastAsia" w:ascii="宋体" w:hAnsi="宋体" w:cs="宋体"/>
          <w:sz w:val="28"/>
          <w:szCs w:val="28"/>
          <w:lang w:val="en-US" w:eastAsia="zh-CN"/>
        </w:rPr>
        <w:t>八</w:t>
      </w:r>
      <w:r>
        <w:rPr>
          <w:rFonts w:hint="eastAsia" w:ascii="宋体" w:hAnsi="宋体" w:cs="宋体"/>
          <w:sz w:val="28"/>
          <w:szCs w:val="28"/>
        </w:rPr>
        <w:t xml:space="preserve">、其它事项                </w:t>
      </w:r>
    </w:p>
    <w:p w14:paraId="51DBFC77">
      <w:pPr>
        <w:jc w:val="left"/>
        <w:rPr>
          <w:rFonts w:ascii="宋体" w:hAnsi="宋体" w:cs="宋体"/>
          <w:sz w:val="28"/>
          <w:szCs w:val="28"/>
        </w:rPr>
      </w:pPr>
      <w:r>
        <w:rPr>
          <w:rFonts w:hint="eastAsia" w:ascii="宋体" w:hAnsi="宋体" w:cs="宋体"/>
          <w:sz w:val="28"/>
          <w:szCs w:val="28"/>
        </w:rPr>
        <w:t xml:space="preserve">(一) 本合同履行过程中出现未尽事宜,双方可签订补充协议,补充协议与本协议具有同等法律效力 。                        </w:t>
      </w:r>
    </w:p>
    <w:p w14:paraId="0101CE05">
      <w:pPr>
        <w:jc w:val="left"/>
        <w:rPr>
          <w:rFonts w:ascii="宋体" w:hAnsi="宋体" w:cs="宋体"/>
          <w:sz w:val="28"/>
          <w:szCs w:val="28"/>
        </w:rPr>
      </w:pPr>
      <w:r>
        <w:rPr>
          <w:rFonts w:hint="eastAsia" w:ascii="宋体" w:hAnsi="宋体" w:cs="宋体"/>
          <w:sz w:val="28"/>
          <w:szCs w:val="28"/>
        </w:rPr>
        <w:t>(二)本协议一式四份,甲方三份，乙方一份。经双方法定代表人或特别授权委托人签字盖章后生效。</w:t>
      </w:r>
    </w:p>
    <w:p w14:paraId="78CC5DC2">
      <w:pPr>
        <w:ind w:firstLine="560" w:firstLineChars="200"/>
        <w:rPr>
          <w:rFonts w:hint="eastAsia"/>
          <w:sz w:val="28"/>
          <w:szCs w:val="28"/>
        </w:rPr>
      </w:pPr>
    </w:p>
    <w:p w14:paraId="02DD15B3">
      <w:pPr>
        <w:rPr>
          <w:sz w:val="28"/>
          <w:szCs w:val="28"/>
        </w:rPr>
      </w:pPr>
      <w:r>
        <w:rPr>
          <w:rFonts w:hint="eastAsia"/>
          <w:sz w:val="28"/>
          <w:szCs w:val="28"/>
        </w:rPr>
        <w:t>甲方</w:t>
      </w:r>
      <w:r>
        <w:rPr>
          <w:rFonts w:hint="eastAsia"/>
          <w:sz w:val="28"/>
          <w:szCs w:val="28"/>
          <w:lang w:eastAsia="zh-CN"/>
        </w:rPr>
        <w:t>(</w:t>
      </w:r>
      <w:r>
        <w:rPr>
          <w:rFonts w:hint="eastAsia"/>
          <w:sz w:val="28"/>
          <w:szCs w:val="28"/>
        </w:rPr>
        <w:t>盖章</w:t>
      </w:r>
      <w:r>
        <w:rPr>
          <w:rFonts w:hint="eastAsia"/>
          <w:sz w:val="28"/>
          <w:szCs w:val="28"/>
          <w:lang w:eastAsia="zh-CN"/>
        </w:rPr>
        <w:t>)</w:t>
      </w:r>
      <w:r>
        <w:rPr>
          <w:rFonts w:hint="eastAsia"/>
          <w:sz w:val="28"/>
          <w:szCs w:val="28"/>
        </w:rPr>
        <w:t>：</w:t>
      </w:r>
      <w:r>
        <w:rPr>
          <w:rFonts w:hint="eastAsia"/>
          <w:sz w:val="28"/>
          <w:szCs w:val="28"/>
          <w:lang w:val="en-US" w:eastAsia="zh-CN"/>
        </w:rPr>
        <w:t xml:space="preserve">                      </w:t>
      </w:r>
      <w:r>
        <w:rPr>
          <w:rFonts w:hint="eastAsia"/>
          <w:sz w:val="28"/>
          <w:szCs w:val="28"/>
        </w:rPr>
        <w:t>乙方</w:t>
      </w:r>
      <w:r>
        <w:rPr>
          <w:rFonts w:hint="eastAsia"/>
          <w:sz w:val="28"/>
          <w:szCs w:val="28"/>
          <w:lang w:eastAsia="zh-CN"/>
        </w:rPr>
        <w:t>(</w:t>
      </w:r>
      <w:r>
        <w:rPr>
          <w:rFonts w:hint="eastAsia"/>
          <w:sz w:val="28"/>
          <w:szCs w:val="28"/>
        </w:rPr>
        <w:t>盖章</w:t>
      </w:r>
      <w:r>
        <w:rPr>
          <w:rFonts w:hint="eastAsia"/>
          <w:sz w:val="28"/>
          <w:szCs w:val="28"/>
          <w:lang w:eastAsia="zh-CN"/>
        </w:rPr>
        <w:t>)</w:t>
      </w:r>
      <w:r>
        <w:rPr>
          <w:rFonts w:hint="eastAsia"/>
          <w:sz w:val="28"/>
          <w:szCs w:val="28"/>
        </w:rPr>
        <w:t>：</w:t>
      </w:r>
    </w:p>
    <w:p w14:paraId="2BB08610">
      <w:pPr>
        <w:ind w:firstLine="480"/>
        <w:rPr>
          <w:sz w:val="28"/>
          <w:szCs w:val="28"/>
        </w:rPr>
      </w:pPr>
    </w:p>
    <w:p w14:paraId="69FB6477">
      <w:pPr>
        <w:pStyle w:val="13"/>
      </w:pPr>
    </w:p>
    <w:p w14:paraId="12343C2A">
      <w:pPr>
        <w:rPr>
          <w:rFonts w:hint="eastAsia"/>
          <w:sz w:val="28"/>
          <w:szCs w:val="28"/>
        </w:rPr>
      </w:pPr>
      <w:r>
        <w:rPr>
          <w:rFonts w:hint="eastAsia"/>
          <w:sz w:val="28"/>
          <w:szCs w:val="28"/>
        </w:rPr>
        <w:t>法定代表人或</w:t>
      </w:r>
      <w:r>
        <w:rPr>
          <w:rFonts w:hint="eastAsia"/>
          <w:sz w:val="28"/>
          <w:szCs w:val="28"/>
          <w:lang w:val="en-US" w:eastAsia="zh-CN"/>
        </w:rPr>
        <w:t xml:space="preserve">                        </w:t>
      </w:r>
      <w:r>
        <w:rPr>
          <w:rFonts w:hint="eastAsia"/>
          <w:sz w:val="28"/>
          <w:szCs w:val="28"/>
        </w:rPr>
        <w:t>法定代表人或</w:t>
      </w:r>
    </w:p>
    <w:p w14:paraId="43771320">
      <w:pPr>
        <w:rPr>
          <w:sz w:val="28"/>
          <w:szCs w:val="28"/>
        </w:rPr>
      </w:pPr>
      <w:r>
        <w:rPr>
          <w:rFonts w:hint="eastAsia"/>
          <w:sz w:val="28"/>
          <w:szCs w:val="28"/>
        </w:rPr>
        <w:t>特别授权代表</w:t>
      </w:r>
      <w:r>
        <w:rPr>
          <w:rFonts w:hint="eastAsia"/>
          <w:sz w:val="28"/>
          <w:szCs w:val="28"/>
          <w:lang w:eastAsia="zh-CN"/>
        </w:rPr>
        <w:t>(</w:t>
      </w:r>
      <w:r>
        <w:rPr>
          <w:rFonts w:hint="eastAsia"/>
          <w:sz w:val="28"/>
          <w:szCs w:val="28"/>
        </w:rPr>
        <w:t>签字</w:t>
      </w:r>
      <w:r>
        <w:rPr>
          <w:rFonts w:hint="eastAsia"/>
          <w:sz w:val="28"/>
          <w:szCs w:val="28"/>
          <w:lang w:eastAsia="zh-CN"/>
        </w:rPr>
        <w:t>)</w:t>
      </w:r>
      <w:r>
        <w:rPr>
          <w:rFonts w:hint="eastAsia"/>
          <w:sz w:val="28"/>
          <w:szCs w:val="28"/>
        </w:rPr>
        <w:t>：</w:t>
      </w:r>
      <w:r>
        <w:rPr>
          <w:rFonts w:hint="eastAsia"/>
          <w:sz w:val="28"/>
          <w:szCs w:val="28"/>
          <w:lang w:val="en-US" w:eastAsia="zh-CN"/>
        </w:rPr>
        <w:t xml:space="preserve">               </w:t>
      </w:r>
      <w:r>
        <w:rPr>
          <w:rFonts w:hint="eastAsia"/>
          <w:sz w:val="28"/>
          <w:szCs w:val="28"/>
        </w:rPr>
        <w:t>特别授权代表</w:t>
      </w:r>
      <w:r>
        <w:rPr>
          <w:rFonts w:hint="eastAsia"/>
          <w:sz w:val="28"/>
          <w:szCs w:val="28"/>
          <w:lang w:eastAsia="zh-CN"/>
        </w:rPr>
        <w:t>(</w:t>
      </w:r>
      <w:r>
        <w:rPr>
          <w:rFonts w:hint="eastAsia"/>
          <w:sz w:val="28"/>
          <w:szCs w:val="28"/>
        </w:rPr>
        <w:t>签字</w:t>
      </w:r>
      <w:r>
        <w:rPr>
          <w:rFonts w:hint="eastAsia"/>
          <w:sz w:val="28"/>
          <w:szCs w:val="28"/>
          <w:lang w:eastAsia="zh-CN"/>
        </w:rPr>
        <w:t>)</w:t>
      </w:r>
      <w:r>
        <w:rPr>
          <w:rFonts w:hint="eastAsia"/>
          <w:sz w:val="28"/>
          <w:szCs w:val="28"/>
        </w:rPr>
        <w:t>：</w:t>
      </w:r>
    </w:p>
    <w:p w14:paraId="4D3B023D">
      <w:pPr>
        <w:ind w:firstLine="480"/>
        <w:rPr>
          <w:sz w:val="28"/>
          <w:szCs w:val="28"/>
        </w:rPr>
      </w:pPr>
    </w:p>
    <w:p w14:paraId="5EF149F5">
      <w:pPr>
        <w:ind w:firstLine="840" w:firstLineChars="3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DhmZTVkMTNhYzZkYzQ4ZmU2NmVkYTA1YzA5NTQifQ=="/>
  </w:docVars>
  <w:rsids>
    <w:rsidRoot w:val="14424D7B"/>
    <w:rsid w:val="00071FE2"/>
    <w:rsid w:val="001646FC"/>
    <w:rsid w:val="002B1931"/>
    <w:rsid w:val="004A49C7"/>
    <w:rsid w:val="004D1065"/>
    <w:rsid w:val="00587C82"/>
    <w:rsid w:val="007734E0"/>
    <w:rsid w:val="00A177C3"/>
    <w:rsid w:val="00A3784B"/>
    <w:rsid w:val="00A769CF"/>
    <w:rsid w:val="00B7683C"/>
    <w:rsid w:val="00CF3399"/>
    <w:rsid w:val="00D3167C"/>
    <w:rsid w:val="00F84E29"/>
    <w:rsid w:val="00FF2C32"/>
    <w:rsid w:val="07FB154A"/>
    <w:rsid w:val="10B36AF5"/>
    <w:rsid w:val="14424D7B"/>
    <w:rsid w:val="244473B6"/>
    <w:rsid w:val="248A6C73"/>
    <w:rsid w:val="269B2629"/>
    <w:rsid w:val="2A4334EB"/>
    <w:rsid w:val="38610ECA"/>
    <w:rsid w:val="3D650AE1"/>
    <w:rsid w:val="50A31A25"/>
    <w:rsid w:val="64133742"/>
    <w:rsid w:val="6E797B67"/>
    <w:rsid w:val="751F5330"/>
    <w:rsid w:val="77F93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hAnsi="Times New Roman"/>
      <w:szCs w:val="20"/>
    </w:rPr>
  </w:style>
  <w:style w:type="paragraph" w:styleId="3">
    <w:name w:val="Body Text"/>
    <w:basedOn w:val="1"/>
    <w:next w:val="4"/>
    <w:qFormat/>
    <w:uiPriority w:val="99"/>
    <w:pPr>
      <w:spacing w:after="120"/>
    </w:pPr>
  </w:style>
  <w:style w:type="paragraph" w:styleId="4">
    <w:name w:val="toc 2"/>
    <w:basedOn w:val="1"/>
    <w:next w:val="1"/>
    <w:qFormat/>
    <w:uiPriority w:val="39"/>
    <w:pPr>
      <w:ind w:left="420" w:leftChars="200"/>
    </w:pPr>
    <w:rPr>
      <w:rFonts w:eastAsia="黑体"/>
      <w:b/>
      <w:sz w:val="32"/>
    </w:rPr>
  </w:style>
  <w:style w:type="paragraph" w:styleId="5">
    <w:name w:val="Body Text First Indent 2"/>
    <w:basedOn w:val="6"/>
    <w:unhideWhenUsed/>
    <w:qFormat/>
    <w:uiPriority w:val="99"/>
    <w:pPr>
      <w:spacing w:line="360" w:lineRule="auto"/>
      <w:ind w:left="0" w:leftChars="0" w:firstLine="0" w:firstLineChars="0"/>
    </w:pPr>
    <w:rPr>
      <w:sz w:val="21"/>
    </w:rPr>
  </w:style>
  <w:style w:type="paragraph" w:styleId="6">
    <w:name w:val="Body Text Indent"/>
    <w:basedOn w:val="1"/>
    <w:next w:val="7"/>
    <w:unhideWhenUsed/>
    <w:qFormat/>
    <w:uiPriority w:val="99"/>
    <w:pPr>
      <w:spacing w:line="500" w:lineRule="exact"/>
      <w:ind w:left="832" w:leftChars="832" w:firstLine="196" w:firstLineChars="196"/>
    </w:pPr>
    <w:rPr>
      <w:sz w:val="24"/>
    </w:rPr>
  </w:style>
  <w:style w:type="paragraph" w:styleId="7">
    <w:name w:val="envelope return"/>
    <w:basedOn w:val="1"/>
    <w:qFormat/>
    <w:uiPriority w:val="0"/>
    <w:pPr>
      <w:snapToGrid w:val="0"/>
    </w:pPr>
    <w:rPr>
      <w:rFonts w:ascii="Arial" w:hAnsi="Arial" w:cs="Arial"/>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kern w:val="0"/>
      <w:sz w:val="24"/>
      <w:szCs w:val="20"/>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2"/>
    <w:link w:val="9"/>
    <w:qFormat/>
    <w:uiPriority w:val="0"/>
    <w:rPr>
      <w:rFonts w:ascii="Times New Roman" w:hAnsi="Times New Roman" w:eastAsia="宋体" w:cs="Times New Roman"/>
      <w:kern w:val="2"/>
      <w:sz w:val="18"/>
      <w:szCs w:val="18"/>
    </w:rPr>
  </w:style>
  <w:style w:type="character" w:customStyle="1" w:styleId="15">
    <w:name w:val="页脚 Char"/>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1532</Words>
  <Characters>1570</Characters>
  <Lines>12</Lines>
  <Paragraphs>3</Paragraphs>
  <TotalTime>4</TotalTime>
  <ScaleCrop>false</ScaleCrop>
  <LinksUpToDate>false</LinksUpToDate>
  <CharactersWithSpaces>1844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2023-08-15T01:56:00Z</dcterms:created>
  <dc:creator>Administrator</dc:creator>
  <cp:lastModifiedBy>pan</cp:lastModifiedBy>
  <dcterms:modified xsi:type="dcterms:W3CDTF">2024-12-31T03:05:17Z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D448E91C9EB545DC924DD57E57EBC1CA_13</vt:lpwstr>
  </property>
  <property fmtid="{D5CDD505-2E9C-101B-9397-08002B2CF9AE}" pid="4" name="KSOTemplateDocerSaveRecord">
    <vt:lpwstr>eyJoZGlkIjoiNmI2MDhmZTVkMTNhYzZkYzQ4ZmU2NmVkYTA1YzA5NTQiLCJ1c2VySWQiOiIxOTcwNjAxMjkifQ==</vt:lpwstr>
  </property>
</Properties>
</file>