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wordWrap w:val="0"/>
        <w:spacing w:after="0" w:line="560" w:lineRule="exact"/>
        <w:rPr>
          <w:rFonts w:hint="default" w:ascii="楷体" w:hAnsi="楷体" w:eastAsia="楷体" w:cs="楷体"/>
          <w:color w:val="auto"/>
          <w:sz w:val="21"/>
          <w:szCs w:val="21"/>
          <w:u w:val="single"/>
          <w:lang w:val="en-US" w:eastAsia="zh-CN"/>
        </w:rPr>
      </w:pPr>
      <w:bookmarkStart w:id="0" w:name="bookmark2"/>
      <w:bookmarkStart w:id="1" w:name="bookmark1"/>
      <w:bookmarkStart w:id="2" w:name="bookmark0"/>
      <w:r>
        <w:rPr>
          <w:sz w:val="28"/>
        </w:rPr>
        <mc:AlternateContent>
          <mc:Choice Requires="wps">
            <w:drawing>
              <wp:anchor distT="0" distB="0" distL="114300" distR="114300" simplePos="0" relativeHeight="251659264" behindDoc="0" locked="0" layoutInCell="1" allowOverlap="1">
                <wp:simplePos x="0" y="0"/>
                <wp:positionH relativeFrom="column">
                  <wp:posOffset>4429760</wp:posOffset>
                </wp:positionH>
                <wp:positionV relativeFrom="paragraph">
                  <wp:posOffset>283845</wp:posOffset>
                </wp:positionV>
                <wp:extent cx="904875" cy="0"/>
                <wp:effectExtent l="0" t="6350" r="0" b="6350"/>
                <wp:wrapNone/>
                <wp:docPr id="2" name="直接连接符 2"/>
                <wp:cNvGraphicFramePr/>
                <a:graphic xmlns:a="http://schemas.openxmlformats.org/drawingml/2006/main">
                  <a:graphicData uri="http://schemas.microsoft.com/office/word/2010/wordprocessingShape">
                    <wps:wsp>
                      <wps:cNvCnPr/>
                      <wps:spPr>
                        <a:xfrm>
                          <a:off x="5546090" y="1172845"/>
                          <a:ext cx="904875"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8.8pt;margin-top:22.35pt;height:0pt;width:71.25pt;z-index:251659264;mso-width-relative:page;mso-height-relative:page;" filled="f" stroked="t" coordsize="21600,21600" o:gfxdata="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hKtNzY&#10;AAAACQEAAA8AAAAAAAAAAQAgAAAAIgAAAGRycy9kb3ducmV2LnhtbFBLAQIUABQAAAAIAIdO4kAf&#10;hRcL5wEAAKYDAAAOAAAAAAAAAAEAIAAAACcBAABkcnMvZTJvRG9jLnhtbFBLBQYAAAAABgAGAFkB&#10;AACABQAAAAA=&#10;">
                <v:fill on="f" focussize="0,0"/>
                <v:stroke weight="1pt" color="#000000 [3213]" joinstyle="round"/>
                <v:imagedata o:title=""/>
                <o:lock v:ext="edit" aspectratio="f"/>
              </v:line>
            </w:pict>
          </mc:Fallback>
        </mc:AlternateContent>
      </w:r>
      <w:r>
        <w:rPr>
          <w:rFonts w:hint="eastAsia"/>
          <w:color w:val="auto"/>
          <w:sz w:val="28"/>
          <w:lang w:val="en-US" w:eastAsia="zh-CN"/>
        </w:rPr>
        <w:t xml:space="preserve"> </w:t>
      </w:r>
      <w:r>
        <w:rPr>
          <w:rFonts w:hint="eastAsia"/>
          <w:color w:val="auto"/>
          <w:sz w:val="28"/>
          <w:lang w:eastAsia="zh-CN"/>
        </w:rPr>
        <w:t xml:space="preserve">                  </w:t>
      </w:r>
      <w:r>
        <w:rPr>
          <w:rFonts w:hint="eastAsia" w:ascii="楷体" w:hAnsi="楷体" w:eastAsia="楷体" w:cs="楷体"/>
          <w:color w:val="auto"/>
          <w:sz w:val="28"/>
          <w:lang w:eastAsia="zh-CN"/>
        </w:rPr>
        <w:t xml:space="preserve">  </w:t>
      </w:r>
      <w:r>
        <w:rPr>
          <w:rFonts w:hint="eastAsia" w:ascii="楷体" w:hAnsi="楷体" w:eastAsia="楷体" w:cs="楷体"/>
          <w:color w:val="auto"/>
          <w:sz w:val="28"/>
          <w:lang w:val="en-US" w:eastAsia="zh-CN"/>
        </w:rPr>
        <w:t xml:space="preserve">               </w:t>
      </w:r>
      <w:r>
        <w:rPr>
          <w:rFonts w:hint="eastAsia" w:ascii="楷体" w:hAnsi="楷体" w:eastAsia="楷体" w:cs="楷体"/>
          <w:color w:val="auto"/>
          <w:sz w:val="21"/>
          <w:szCs w:val="21"/>
          <w:lang w:eastAsia="zh-CN"/>
        </w:rPr>
        <w:t>合同编号：</w:t>
      </w:r>
      <w:r>
        <w:rPr>
          <w:rFonts w:hint="eastAsia" w:ascii="楷体" w:hAnsi="楷体" w:eastAsia="楷体" w:cs="楷体"/>
          <w:color w:val="auto"/>
          <w:sz w:val="21"/>
          <w:szCs w:val="21"/>
          <w:u w:val="none"/>
          <w:lang w:val="en-US" w:eastAsia="zh-CN"/>
        </w:rPr>
        <w:t xml:space="preserve">    </w:t>
      </w:r>
    </w:p>
    <w:p>
      <w:pPr>
        <w:pStyle w:val="11"/>
        <w:keepNext/>
        <w:keepLines/>
        <w:wordWrap w:val="0"/>
        <w:spacing w:after="0" w:line="560" w:lineRule="exact"/>
        <w:rPr>
          <w:rFonts w:hint="eastAsia" w:ascii="方正小标宋简体" w:hAnsi="方正小标宋简体" w:eastAsia="方正小标宋简体" w:cs="方正小标宋简体"/>
          <w:bCs/>
          <w:color w:val="auto"/>
          <w:spacing w:val="140"/>
          <w:sz w:val="44"/>
          <w:szCs w:val="44"/>
        </w:rPr>
      </w:pPr>
      <w:r>
        <w:rPr>
          <w:rFonts w:hint="eastAsia" w:ascii="方正小标宋简体" w:hAnsi="方正小标宋简体" w:eastAsia="方正小标宋简体" w:cs="方正小标宋简体"/>
          <w:bCs/>
          <w:color w:val="auto"/>
          <w:spacing w:val="140"/>
          <w:sz w:val="44"/>
          <w:szCs w:val="44"/>
        </w:rPr>
        <w:t>租赁协议</w:t>
      </w:r>
      <w:bookmarkEnd w:id="0"/>
      <w:bookmarkEnd w:id="1"/>
      <w:bookmarkEnd w:id="2"/>
    </w:p>
    <w:p>
      <w:pPr>
        <w:rPr>
          <w:rFonts w:hint="eastAsia"/>
          <w:lang w:eastAsia="zh-CN"/>
        </w:rPr>
      </w:pPr>
    </w:p>
    <w:p>
      <w:pPr>
        <w:pStyle w:val="13"/>
        <w:wordWrap w:val="0"/>
        <w:spacing w:line="600" w:lineRule="exact"/>
        <w:ind w:firstLine="562"/>
        <w:jc w:val="both"/>
        <w:rPr>
          <w:rFonts w:ascii="仿宋" w:hAnsi="仿宋" w:eastAsia="仿宋" w:cs="仿宋"/>
          <w:color w:val="auto"/>
          <w:lang w:eastAsia="zh-CN"/>
        </w:rPr>
      </w:pPr>
      <w:r>
        <w:rPr>
          <w:rFonts w:hint="eastAsia" w:ascii="仿宋" w:hAnsi="仿宋" w:eastAsia="仿宋" w:cs="仿宋"/>
          <w:b/>
          <w:bCs/>
          <w:color w:val="auto"/>
        </w:rPr>
        <w:t>甲方</w:t>
      </w:r>
      <w:r>
        <w:rPr>
          <w:rFonts w:hint="eastAsia" w:ascii="仿宋" w:hAnsi="仿宋" w:eastAsia="仿宋" w:cs="仿宋"/>
          <w:b/>
          <w:bCs/>
          <w:color w:val="auto"/>
          <w:lang w:eastAsia="zh-CN"/>
        </w:rPr>
        <w:t>（</w:t>
      </w:r>
      <w:r>
        <w:rPr>
          <w:rFonts w:hint="eastAsia" w:ascii="仿宋" w:hAnsi="仿宋" w:eastAsia="仿宋" w:cs="仿宋"/>
          <w:b/>
          <w:bCs/>
          <w:color w:val="auto"/>
        </w:rPr>
        <w:t>出租人</w:t>
      </w:r>
      <w:r>
        <w:rPr>
          <w:rFonts w:hint="eastAsia" w:ascii="仿宋" w:hAnsi="仿宋" w:eastAsia="仿宋" w:cs="仿宋"/>
          <w:b/>
          <w:bCs/>
          <w:color w:val="auto"/>
          <w:lang w:eastAsia="zh-CN"/>
        </w:rPr>
        <w:t>）</w:t>
      </w:r>
      <w:r>
        <w:rPr>
          <w:rFonts w:hint="eastAsia" w:ascii="仿宋" w:hAnsi="仿宋" w:eastAsia="仿宋" w:cs="仿宋"/>
          <w:color w:val="auto"/>
        </w:rPr>
        <w:t>：</w:t>
      </w:r>
      <w:r>
        <w:rPr>
          <w:rFonts w:hint="eastAsia" w:ascii="仿宋" w:hAnsi="仿宋" w:eastAsia="仿宋" w:cs="仿宋"/>
          <w:b/>
          <w:bCs/>
          <w:color w:val="auto"/>
          <w:u w:val="single"/>
        </w:rPr>
        <w:t>开封广源企业经营管理有限公司</w:t>
      </w:r>
      <w:r>
        <w:rPr>
          <w:rFonts w:hint="eastAsia" w:ascii="仿宋" w:hAnsi="仿宋" w:eastAsia="仿宋" w:cs="仿宋"/>
          <w:color w:val="auto"/>
          <w:u w:val="single"/>
          <w:lang w:eastAsia="zh-CN"/>
        </w:rPr>
        <w:t xml:space="preserve">   </w:t>
      </w:r>
    </w:p>
    <w:p>
      <w:pPr>
        <w:pStyle w:val="13"/>
        <w:wordWrap w:val="0"/>
        <w:spacing w:line="600" w:lineRule="exact"/>
        <w:ind w:firstLine="560"/>
        <w:jc w:val="both"/>
        <w:rPr>
          <w:rFonts w:ascii="仿宋" w:hAnsi="仿宋" w:eastAsia="仿宋" w:cs="仿宋"/>
          <w:color w:val="auto"/>
          <w:lang w:eastAsia="zh-CN"/>
        </w:rPr>
      </w:pPr>
      <w:r>
        <w:rPr>
          <w:rFonts w:hint="eastAsia" w:ascii="仿宋" w:hAnsi="仿宋" w:eastAsia="仿宋" w:cs="仿宋"/>
          <w:color w:val="auto"/>
        </w:rPr>
        <w:t>法定代表人：</w:t>
      </w:r>
      <w:r>
        <w:rPr>
          <w:rFonts w:hint="eastAsia" w:ascii="仿宋" w:hAnsi="仿宋" w:eastAsia="仿宋" w:cs="仿宋"/>
          <w:color w:val="auto"/>
          <w:u w:val="single"/>
          <w:lang w:eastAsia="zh-CN"/>
        </w:rPr>
        <w:t xml:space="preserve">豆向召    </w:t>
      </w:r>
    </w:p>
    <w:p>
      <w:pPr>
        <w:wordWrap w:val="0"/>
        <w:spacing w:line="600" w:lineRule="exact"/>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TW" w:bidi="zh-TW"/>
        </w:rPr>
        <w:t>地  址：</w:t>
      </w:r>
      <w:r>
        <w:rPr>
          <w:rFonts w:hint="eastAsia" w:ascii="仿宋" w:hAnsi="仿宋" w:eastAsia="仿宋" w:cs="仿宋"/>
          <w:color w:val="auto"/>
          <w:sz w:val="28"/>
          <w:szCs w:val="28"/>
          <w:u w:val="single"/>
          <w:lang w:eastAsia="zh-CN" w:bidi="zh-TW"/>
        </w:rPr>
        <w:t xml:space="preserve"> </w:t>
      </w:r>
      <w:r>
        <w:rPr>
          <w:rFonts w:hint="eastAsia" w:ascii="仿宋" w:hAnsi="仿宋" w:eastAsia="仿宋" w:cs="仿宋"/>
          <w:color w:val="auto"/>
          <w:sz w:val="28"/>
          <w:szCs w:val="28"/>
          <w:u w:val="single"/>
          <w:lang w:val="zh-TW" w:eastAsia="zh-CN" w:bidi="zh-TW"/>
        </w:rPr>
        <w:t>金明东街9</w:t>
      </w:r>
      <w:r>
        <w:rPr>
          <w:rFonts w:ascii="仿宋" w:hAnsi="仿宋" w:eastAsia="仿宋" w:cs="仿宋"/>
          <w:color w:val="auto"/>
          <w:sz w:val="28"/>
          <w:szCs w:val="28"/>
          <w:u w:val="single"/>
          <w:lang w:val="zh-TW" w:eastAsia="zh-CN" w:bidi="zh-TW"/>
        </w:rPr>
        <w:t>1号</w:t>
      </w:r>
      <w:r>
        <w:rPr>
          <w:rFonts w:hint="eastAsia" w:ascii="仿宋" w:hAnsi="仿宋" w:eastAsia="仿宋" w:cs="仿宋"/>
          <w:color w:val="auto"/>
          <w:sz w:val="28"/>
          <w:szCs w:val="28"/>
          <w:u w:val="single"/>
          <w:lang w:val="zh-TW" w:eastAsia="zh-CN" w:bidi="zh-TW"/>
        </w:rPr>
        <w:t xml:space="preserve">   </w:t>
      </w:r>
    </w:p>
    <w:p>
      <w:pPr>
        <w:pStyle w:val="13"/>
        <w:wordWrap w:val="0"/>
        <w:spacing w:line="600" w:lineRule="exact"/>
        <w:ind w:firstLine="560"/>
        <w:jc w:val="both"/>
        <w:rPr>
          <w:rFonts w:ascii="仿宋" w:hAnsi="仿宋" w:eastAsia="仿宋" w:cs="仿宋"/>
          <w:color w:val="auto"/>
        </w:rPr>
      </w:pPr>
      <w:r>
        <w:rPr>
          <w:rFonts w:hint="eastAsia" w:ascii="仿宋" w:hAnsi="仿宋" w:eastAsia="仿宋" w:cs="仿宋"/>
          <w:color w:val="auto"/>
        </w:rPr>
        <w:t>联系电话：</w:t>
      </w:r>
      <w:r>
        <w:rPr>
          <w:rFonts w:hint="eastAsia" w:ascii="仿宋" w:hAnsi="仿宋" w:eastAsia="仿宋" w:cs="仿宋"/>
          <w:color w:val="auto"/>
          <w:u w:val="single"/>
          <w:lang w:eastAsia="zh-CN"/>
        </w:rPr>
        <w:t xml:space="preserve"> </w:t>
      </w:r>
      <w:r>
        <w:rPr>
          <w:rFonts w:ascii="仿宋" w:hAnsi="仿宋" w:eastAsia="PMingLiU" w:cs="仿宋"/>
          <w:color w:val="auto"/>
          <w:u w:val="single"/>
        </w:rPr>
        <w:t>0371-22532285</w:t>
      </w:r>
      <w:r>
        <w:rPr>
          <w:rFonts w:hint="eastAsia" w:ascii="仿宋" w:hAnsi="仿宋" w:cs="仿宋"/>
          <w:color w:val="auto"/>
          <w:u w:val="single"/>
          <w:lang w:val="en-US" w:eastAsia="zh-CN"/>
        </w:rPr>
        <w:t xml:space="preserve"> </w:t>
      </w:r>
      <w:r>
        <w:rPr>
          <w:rFonts w:hint="eastAsia" w:ascii="仿宋" w:hAnsi="仿宋" w:eastAsia="仿宋" w:cs="仿宋"/>
          <w:color w:val="auto"/>
          <w:u w:val="single"/>
          <w:lang w:eastAsia="zh-CN"/>
        </w:rPr>
        <w:t xml:space="preserve">  </w:t>
      </w:r>
    </w:p>
    <w:p>
      <w:pPr>
        <w:pStyle w:val="13"/>
        <w:wordWrap w:val="0"/>
        <w:spacing w:line="600" w:lineRule="exact"/>
        <w:ind w:firstLine="562"/>
        <w:jc w:val="both"/>
        <w:rPr>
          <w:rFonts w:ascii="仿宋" w:hAnsi="仿宋" w:eastAsia="仿宋" w:cs="仿宋"/>
          <w:color w:val="auto"/>
        </w:rPr>
      </w:pPr>
      <w:r>
        <w:rPr>
          <w:rFonts w:hint="eastAsia" w:ascii="仿宋" w:hAnsi="仿宋" w:eastAsia="仿宋" w:cs="仿宋"/>
          <w:b/>
          <w:bCs/>
          <w:color w:val="auto"/>
        </w:rPr>
        <w:t>乙方（承租人）</w:t>
      </w:r>
      <w:r>
        <w:rPr>
          <w:rFonts w:hint="eastAsia" w:ascii="仿宋" w:hAnsi="仿宋" w:eastAsia="仿宋" w:cs="仿宋"/>
          <w:color w:val="auto"/>
        </w:rPr>
        <w:t>：</w:t>
      </w:r>
      <w:r>
        <w:rPr>
          <w:rFonts w:hint="eastAsia" w:ascii="仿宋" w:hAnsi="仿宋" w:eastAsia="仿宋" w:cs="仿宋"/>
          <w:color w:val="auto"/>
          <w:u w:val="single"/>
        </w:rPr>
        <w:t xml:space="preserve">                        </w:t>
      </w:r>
    </w:p>
    <w:p>
      <w:pPr>
        <w:pStyle w:val="13"/>
        <w:wordWrap w:val="0"/>
        <w:spacing w:line="600" w:lineRule="exact"/>
        <w:ind w:firstLine="560"/>
        <w:jc w:val="both"/>
        <w:rPr>
          <w:rFonts w:ascii="仿宋" w:hAnsi="仿宋" w:eastAsia="仿宋" w:cs="仿宋"/>
          <w:color w:val="auto"/>
        </w:rPr>
      </w:pPr>
      <w:r>
        <w:rPr>
          <w:rFonts w:hint="eastAsia" w:ascii="仿宋" w:hAnsi="仿宋" w:eastAsia="仿宋" w:cs="仿宋"/>
          <w:color w:val="auto"/>
        </w:rPr>
        <w:t>法定代表人：</w:t>
      </w:r>
      <w:r>
        <w:rPr>
          <w:rFonts w:hint="eastAsia" w:ascii="仿宋" w:hAnsi="仿宋" w:eastAsia="仿宋" w:cs="仿宋"/>
          <w:color w:val="auto"/>
          <w:u w:val="single"/>
        </w:rPr>
        <w:t xml:space="preserve">            </w:t>
      </w:r>
      <w:r>
        <w:rPr>
          <w:rFonts w:ascii="仿宋" w:hAnsi="仿宋" w:eastAsia="PMingLiU" w:cs="仿宋"/>
          <w:color w:val="auto"/>
          <w:u w:val="single"/>
        </w:rPr>
        <w:t xml:space="preserve">     </w:t>
      </w:r>
      <w:r>
        <w:rPr>
          <w:rFonts w:hint="eastAsia" w:ascii="仿宋" w:hAnsi="仿宋" w:eastAsia="仿宋" w:cs="仿宋"/>
          <w:color w:val="auto"/>
          <w:u w:val="single"/>
        </w:rPr>
        <w:t xml:space="preserve">           </w:t>
      </w:r>
    </w:p>
    <w:p>
      <w:pPr>
        <w:pStyle w:val="13"/>
        <w:wordWrap w:val="0"/>
        <w:spacing w:line="600" w:lineRule="exact"/>
        <w:ind w:firstLine="560"/>
        <w:jc w:val="both"/>
        <w:rPr>
          <w:rFonts w:ascii="仿宋" w:hAnsi="仿宋" w:eastAsia="PMingLiU" w:cs="仿宋"/>
          <w:color w:val="auto"/>
          <w:u w:val="single"/>
        </w:rPr>
      </w:pPr>
      <w:r>
        <w:rPr>
          <w:rFonts w:hint="eastAsia" w:ascii="仿宋" w:hAnsi="仿宋" w:eastAsia="仿宋" w:cs="仿宋"/>
          <w:color w:val="auto"/>
        </w:rPr>
        <w:t>地</w:t>
      </w:r>
      <w:r>
        <w:rPr>
          <w:rFonts w:hint="eastAsia" w:ascii="仿宋" w:hAnsi="仿宋" w:eastAsia="仿宋" w:cs="仿宋"/>
          <w:color w:val="auto"/>
          <w:lang w:eastAsia="zh-CN"/>
        </w:rPr>
        <w:t xml:space="preserve">  </w:t>
      </w:r>
      <w:r>
        <w:rPr>
          <w:rFonts w:hint="eastAsia" w:ascii="仿宋" w:hAnsi="仿宋" w:eastAsia="仿宋" w:cs="仿宋"/>
          <w:color w:val="auto"/>
        </w:rPr>
        <w:t>址：</w:t>
      </w:r>
      <w:r>
        <w:rPr>
          <w:rFonts w:hint="eastAsia" w:ascii="仿宋" w:hAnsi="仿宋" w:eastAsia="仿宋" w:cs="仿宋"/>
          <w:color w:val="auto"/>
          <w:u w:val="single"/>
          <w:lang w:eastAsia="zh-CN"/>
        </w:rPr>
        <w:t xml:space="preserve"> </w:t>
      </w:r>
      <w:r>
        <w:rPr>
          <w:rFonts w:hint="eastAsia" w:ascii="仿宋" w:hAnsi="仿宋" w:eastAsia="仿宋" w:cs="仿宋"/>
          <w:color w:val="auto"/>
          <w:spacing w:val="-20"/>
          <w:w w:val="85"/>
          <w:u w:val="single"/>
          <w:lang w:eastAsia="zh-CN"/>
        </w:rPr>
        <w:t xml:space="preserve">                                            </w:t>
      </w:r>
    </w:p>
    <w:p>
      <w:pPr>
        <w:pStyle w:val="13"/>
        <w:wordWrap w:val="0"/>
        <w:spacing w:line="600" w:lineRule="exact"/>
        <w:ind w:firstLine="560"/>
        <w:jc w:val="both"/>
        <w:rPr>
          <w:rFonts w:ascii="仿宋" w:hAnsi="仿宋" w:eastAsia="仿宋" w:cs="仿宋"/>
          <w:color w:val="auto"/>
          <w:u w:val="single"/>
          <w:lang w:eastAsia="zh-CN"/>
        </w:rPr>
      </w:pPr>
      <w:r>
        <w:rPr>
          <w:rFonts w:hint="eastAsia" w:ascii="仿宋" w:hAnsi="仿宋" w:eastAsia="仿宋" w:cs="仿宋"/>
          <w:color w:val="auto"/>
        </w:rPr>
        <w:t>联系电话：</w:t>
      </w:r>
      <w:r>
        <w:rPr>
          <w:rFonts w:hint="eastAsia" w:ascii="仿宋" w:hAnsi="仿宋" w:eastAsia="仿宋" w:cs="仿宋"/>
          <w:color w:val="auto"/>
          <w:u w:val="single"/>
          <w:lang w:eastAsia="zh-CN"/>
        </w:rPr>
        <w:t xml:space="preserve">            </w:t>
      </w:r>
      <w:r>
        <w:rPr>
          <w:rFonts w:ascii="仿宋" w:hAnsi="仿宋" w:eastAsia="PMingLiU" w:cs="仿宋"/>
          <w:color w:val="auto"/>
          <w:u w:val="single"/>
        </w:rPr>
        <w:t xml:space="preserve">     </w:t>
      </w:r>
      <w:r>
        <w:rPr>
          <w:rFonts w:hint="eastAsia" w:ascii="仿宋" w:hAnsi="仿宋" w:eastAsia="仿宋" w:cs="仿宋"/>
          <w:color w:val="auto"/>
          <w:u w:val="single"/>
          <w:lang w:eastAsia="zh-CN"/>
        </w:rPr>
        <w:t xml:space="preserve">             </w:t>
      </w:r>
    </w:p>
    <w:p>
      <w:pPr>
        <w:pStyle w:val="13"/>
        <w:spacing w:line="560" w:lineRule="exact"/>
        <w:ind w:firstLine="560" w:firstLineChars="200"/>
        <w:jc w:val="both"/>
        <w:rPr>
          <w:rFonts w:ascii="仿宋" w:hAnsi="仿宋" w:eastAsia="仿宋" w:cs="仿宋"/>
          <w:color w:val="auto"/>
        </w:rPr>
      </w:pPr>
      <w:r>
        <w:rPr>
          <w:rFonts w:hint="eastAsia" w:ascii="仿宋" w:hAnsi="仿宋" w:eastAsia="仿宋" w:cs="仿宋"/>
          <w:color w:val="auto"/>
        </w:rPr>
        <w:t>根据《中华人民共和国</w:t>
      </w:r>
      <w:r>
        <w:rPr>
          <w:rFonts w:hint="eastAsia" w:ascii="仿宋" w:hAnsi="仿宋" w:eastAsia="仿宋" w:cs="仿宋"/>
          <w:color w:val="auto"/>
          <w:lang w:eastAsia="zh-CN"/>
        </w:rPr>
        <w:t>民法典</w:t>
      </w:r>
      <w:r>
        <w:rPr>
          <w:rFonts w:hint="eastAsia" w:ascii="仿宋" w:hAnsi="仿宋" w:eastAsia="仿宋" w:cs="仿宋"/>
          <w:color w:val="auto"/>
        </w:rPr>
        <w:t>》等法律法规的规定，甲、乙双方遵循平等、自愿、公平和诚实信用的原则，经协商一致, 就乙方承租甲方可依法出租的房屋相关事宜，订立本协议。</w:t>
      </w:r>
    </w:p>
    <w:p>
      <w:pPr>
        <w:pStyle w:val="13"/>
        <w:spacing w:line="560" w:lineRule="exact"/>
        <w:ind w:firstLine="562" w:firstLineChars="200"/>
        <w:jc w:val="both"/>
        <w:rPr>
          <w:rFonts w:ascii="仿宋" w:hAnsi="仿宋" w:eastAsia="仿宋" w:cs="仿宋"/>
          <w:b/>
          <w:color w:val="auto"/>
        </w:rPr>
      </w:pPr>
      <w:r>
        <w:rPr>
          <w:rFonts w:hint="eastAsia" w:ascii="仿宋" w:hAnsi="仿宋" w:eastAsia="仿宋" w:cs="仿宋"/>
          <w:b/>
          <w:color w:val="auto"/>
        </w:rPr>
        <w:t>第一条：租赁</w:t>
      </w:r>
      <w:r>
        <w:rPr>
          <w:rFonts w:hint="eastAsia" w:ascii="仿宋" w:hAnsi="仿宋" w:eastAsia="仿宋" w:cs="仿宋"/>
          <w:b/>
          <w:color w:val="auto"/>
          <w:lang w:eastAsia="zh-CN"/>
        </w:rPr>
        <w:t>房产</w:t>
      </w:r>
    </w:p>
    <w:p>
      <w:pPr>
        <w:pStyle w:val="13"/>
        <w:spacing w:line="560" w:lineRule="exact"/>
        <w:ind w:firstLine="560" w:firstLineChars="200"/>
        <w:jc w:val="both"/>
        <w:rPr>
          <w:rFonts w:ascii="仿宋" w:hAnsi="仿宋" w:eastAsia="PMingLiU" w:cs="仿宋"/>
          <w:color w:val="auto"/>
        </w:rPr>
      </w:pPr>
      <w:r>
        <w:rPr>
          <w:rFonts w:hint="eastAsia" w:ascii="仿宋" w:hAnsi="仿宋" w:eastAsia="仿宋" w:cs="仿宋"/>
          <w:color w:val="auto"/>
        </w:rPr>
        <w:t>甲方同意</w:t>
      </w:r>
      <w:r>
        <w:rPr>
          <w:rFonts w:hint="eastAsia" w:ascii="仿宋" w:hAnsi="仿宋" w:eastAsia="仿宋" w:cs="仿宋"/>
          <w:color w:val="auto"/>
          <w:lang w:eastAsia="zh-CN"/>
        </w:rPr>
        <w:t>将</w:t>
      </w:r>
      <w:r>
        <w:rPr>
          <w:rFonts w:hint="eastAsia" w:ascii="仿宋" w:hAnsi="仿宋" w:eastAsia="仿宋" w:cs="仿宋"/>
          <w:color w:val="auto"/>
        </w:rPr>
        <w:t>位于</w:t>
      </w:r>
      <w:r>
        <w:rPr>
          <w:rFonts w:hint="eastAsia" w:ascii="仿宋" w:hAnsi="仿宋" w:eastAsia="仿宋"/>
          <w:szCs w:val="32"/>
          <w:u w:val="single"/>
        </w:rPr>
        <w:t>开封市花园街71号院</w:t>
      </w:r>
      <w:r>
        <w:rPr>
          <w:rFonts w:hint="eastAsia" w:ascii="仿宋" w:hAnsi="仿宋" w:eastAsia="仿宋"/>
          <w:szCs w:val="32"/>
          <w:u w:val="single"/>
          <w:lang w:val="en-US" w:eastAsia="zh-CN"/>
        </w:rPr>
        <w:t>内房屋（不动产权证号：豫（2021）不动产权第0051310号、豫（2021）不动产权第0051311号、豫（2021）不动产权第0051299号、豫（2021）不动产权第0051308号、豫（2021）不动产权第0051309号、豫（2021）不动产权第0051287号、院内南侧无证仓库4幢，及无证办公楼1幢，其中办公楼4楼不包含在租赁范围内</w:t>
      </w:r>
      <w:r>
        <w:rPr>
          <w:rFonts w:hint="eastAsia" w:ascii="仿宋" w:hAnsi="仿宋" w:eastAsia="仿宋" w:cs="仿宋"/>
          <w:sz w:val="24"/>
          <w:u w:val="single"/>
          <w:lang w:eastAsia="zh-CN"/>
        </w:rPr>
        <w:t xml:space="preserve"> </w:t>
      </w:r>
      <w:r>
        <w:rPr>
          <w:rFonts w:hint="eastAsia" w:ascii="仿宋" w:hAnsi="仿宋" w:eastAsia="仿宋" w:cs="仿宋"/>
          <w:color w:val="auto"/>
          <w:lang w:eastAsia="zh-CN"/>
        </w:rPr>
        <w:t xml:space="preserve"> </w:t>
      </w:r>
      <w:r>
        <w:rPr>
          <w:rFonts w:hint="eastAsia" w:ascii="仿宋" w:hAnsi="仿宋" w:eastAsia="仿宋" w:cs="仿宋"/>
          <w:color w:val="auto"/>
        </w:rPr>
        <w:t>的房屋出租给乙方；该房屋的租用建筑面积为</w:t>
      </w:r>
      <w:r>
        <w:rPr>
          <w:rFonts w:hint="eastAsia" w:ascii="仿宋" w:hAnsi="仿宋" w:eastAsia="仿宋" w:cs="仿宋"/>
          <w:color w:val="auto"/>
          <w:u w:val="single"/>
          <w:lang w:eastAsia="zh-CN"/>
        </w:rPr>
        <w:t xml:space="preserve"> </w:t>
      </w:r>
      <w:r>
        <w:rPr>
          <w:rFonts w:hint="eastAsia"/>
          <w:sz w:val="32"/>
          <w:szCs w:val="32"/>
          <w:u w:val="single"/>
        </w:rPr>
        <w:t>7138.53</w:t>
      </w:r>
      <w:r>
        <w:rPr>
          <w:rFonts w:hint="eastAsia" w:ascii="仿宋" w:hAnsi="仿宋" w:eastAsia="仿宋" w:cs="仿宋"/>
          <w:color w:val="auto"/>
          <w:u w:val="single"/>
          <w:lang w:eastAsia="zh-CN"/>
        </w:rPr>
        <w:t xml:space="preserve"> </w:t>
      </w:r>
      <w:r>
        <w:rPr>
          <w:rFonts w:hint="eastAsia" w:ascii="仿宋" w:hAnsi="仿宋" w:eastAsia="仿宋" w:cs="仿宋"/>
          <w:color w:val="auto"/>
        </w:rPr>
        <w:t>平方米（以房产部门最终界定房产证面积为准）。</w:t>
      </w:r>
    </w:p>
    <w:p>
      <w:pPr>
        <w:pStyle w:val="13"/>
        <w:spacing w:line="560" w:lineRule="exact"/>
        <w:ind w:firstLine="560" w:firstLineChars="200"/>
        <w:jc w:val="both"/>
        <w:rPr>
          <w:rFonts w:ascii="仿宋" w:hAnsi="仿宋" w:eastAsia="PMingLiU" w:cs="仿宋"/>
          <w:color w:val="auto"/>
          <w:sz w:val="28"/>
          <w:szCs w:val="28"/>
          <w:highlight w:val="none"/>
        </w:rPr>
      </w:pPr>
      <w:r>
        <w:rPr>
          <w:rFonts w:hint="eastAsia" w:ascii="仿宋" w:hAnsi="仿宋" w:eastAsia="仿宋" w:cs="仿宋"/>
          <w:color w:val="auto"/>
          <w:sz w:val="28"/>
          <w:szCs w:val="28"/>
          <w:highlight w:val="none"/>
          <w:lang w:eastAsia="zh-CN"/>
        </w:rPr>
        <w:t>土地</w:t>
      </w:r>
      <w:r>
        <w:rPr>
          <w:rFonts w:hint="eastAsia" w:ascii="仿宋" w:hAnsi="仿宋" w:eastAsia="仿宋" w:cs="仿宋"/>
          <w:color w:val="auto"/>
          <w:sz w:val="28"/>
          <w:szCs w:val="28"/>
          <w:highlight w:val="none"/>
          <w:lang w:val="en-US" w:eastAsia="zh-CN"/>
        </w:rPr>
        <w:t>租用</w:t>
      </w:r>
      <w:r>
        <w:rPr>
          <w:rFonts w:hint="eastAsia" w:ascii="仿宋" w:hAnsi="仿宋" w:eastAsia="仿宋" w:cs="仿宋"/>
          <w:color w:val="auto"/>
          <w:sz w:val="28"/>
          <w:szCs w:val="28"/>
          <w:highlight w:val="none"/>
        </w:rPr>
        <w:t>面积为</w:t>
      </w:r>
      <w:r>
        <w:rPr>
          <w:rFonts w:hint="eastAsia"/>
          <w:sz w:val="28"/>
          <w:szCs w:val="28"/>
          <w:highlight w:val="none"/>
          <w:u w:val="single"/>
        </w:rPr>
        <w:t xml:space="preserve">15554.86 </w:t>
      </w:r>
      <w:r>
        <w:rPr>
          <w:rFonts w:hint="eastAsia" w:ascii="仿宋" w:hAnsi="仿宋" w:eastAsia="仿宋" w:cs="仿宋"/>
          <w:color w:val="auto"/>
          <w:sz w:val="28"/>
          <w:szCs w:val="28"/>
          <w:highlight w:val="none"/>
        </w:rPr>
        <w:t>平方米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其中土地有证面积11418.89平方米（证号为：</w:t>
      </w:r>
      <w:r>
        <w:rPr>
          <w:rFonts w:hint="eastAsia" w:ascii="仿宋" w:hAnsi="仿宋" w:eastAsia="仿宋" w:cs="仿宋"/>
          <w:color w:val="auto"/>
          <w:sz w:val="28"/>
          <w:szCs w:val="28"/>
          <w:highlight w:val="none"/>
        </w:rPr>
        <w:t>豫（2021）开封市不动产权第00512</w:t>
      </w:r>
      <w:r>
        <w:rPr>
          <w:rFonts w:hint="eastAsia" w:ascii="仿宋" w:hAnsi="仿宋" w:eastAsia="仿宋" w:cs="仿宋"/>
          <w:color w:val="auto"/>
          <w:sz w:val="28"/>
          <w:szCs w:val="28"/>
          <w:highlight w:val="none"/>
          <w:lang w:val="en-US" w:eastAsia="zh-CN"/>
        </w:rPr>
        <w:t>24号），证载建筑物（101.49平方米）不纳入此次出租范围，土地无证面积为4135.97平方米；土地出租四邻边界依开封市祥和测绘服务有限公司出具的测绘图为准。</w:t>
      </w:r>
    </w:p>
    <w:p>
      <w:pPr>
        <w:pStyle w:val="13"/>
        <w:spacing w:line="560" w:lineRule="exact"/>
        <w:ind w:firstLine="562" w:firstLineChars="200"/>
        <w:jc w:val="both"/>
        <w:rPr>
          <w:rFonts w:ascii="仿宋" w:hAnsi="仿宋" w:eastAsia="仿宋" w:cs="仿宋"/>
          <w:b/>
          <w:color w:val="auto"/>
        </w:rPr>
      </w:pPr>
      <w:r>
        <w:rPr>
          <w:rFonts w:hint="eastAsia" w:ascii="仿宋" w:hAnsi="仿宋" w:eastAsia="仿宋" w:cs="仿宋"/>
          <w:b/>
          <w:color w:val="auto"/>
        </w:rPr>
        <w:t>第二条：租赁</w:t>
      </w:r>
      <w:r>
        <w:rPr>
          <w:rFonts w:hint="eastAsia" w:ascii="仿宋" w:hAnsi="仿宋" w:eastAsia="仿宋" w:cs="仿宋"/>
          <w:b/>
          <w:color w:val="auto"/>
          <w:lang w:eastAsia="zh-CN"/>
        </w:rPr>
        <w:t>用途</w:t>
      </w:r>
    </w:p>
    <w:p>
      <w:pPr>
        <w:pStyle w:val="13"/>
        <w:spacing w:line="560" w:lineRule="exact"/>
        <w:ind w:firstLine="56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rPr>
        <w:t>乙方向甲方承诺</w:t>
      </w:r>
      <w:r>
        <w:rPr>
          <w:rFonts w:hint="eastAsia" w:ascii="仿宋" w:hAnsi="仿宋" w:eastAsia="仿宋" w:cs="仿宋"/>
          <w:color w:val="auto"/>
          <w:lang w:eastAsia="zh-CN"/>
        </w:rPr>
        <w:t>，</w:t>
      </w:r>
      <w:r>
        <w:rPr>
          <w:rFonts w:hint="eastAsia" w:ascii="仿宋" w:hAnsi="仿宋" w:eastAsia="仿宋" w:cs="仿宋"/>
          <w:color w:val="auto"/>
        </w:rPr>
        <w:t>租赁该房屋</w:t>
      </w:r>
      <w:r>
        <w:rPr>
          <w:rFonts w:hint="eastAsia" w:ascii="仿宋" w:hAnsi="仿宋" w:eastAsia="仿宋" w:cs="仿宋"/>
          <w:color w:val="auto"/>
          <w:lang w:eastAsia="zh-CN"/>
        </w:rPr>
        <w:t>作为</w:t>
      </w:r>
      <w:r>
        <w:rPr>
          <w:rFonts w:hint="eastAsia" w:ascii="仿宋" w:hAnsi="仿宋" w:eastAsia="仿宋" w:cs="仿宋"/>
          <w:color w:val="auto"/>
          <w:u w:val="single"/>
          <w:lang w:eastAsia="zh-CN"/>
        </w:rPr>
        <w:t xml:space="preserve"> 商业、仓储 </w:t>
      </w:r>
      <w:r>
        <w:rPr>
          <w:rFonts w:hint="eastAsia" w:ascii="仿宋" w:hAnsi="仿宋" w:eastAsia="仿宋" w:cs="仿宋"/>
          <w:color w:val="auto"/>
        </w:rPr>
        <w:t>。</w:t>
      </w:r>
    </w:p>
    <w:p>
      <w:pPr>
        <w:pStyle w:val="13"/>
        <w:spacing w:line="560" w:lineRule="exact"/>
        <w:ind w:firstLine="560" w:firstLineChars="200"/>
        <w:rPr>
          <w:rFonts w:ascii="仿宋" w:hAnsi="仿宋" w:eastAsia="仿宋" w:cs="仿宋"/>
          <w:color w:val="auto"/>
          <w:lang w:eastAsia="zh-CN"/>
        </w:rPr>
      </w:pPr>
      <w:r>
        <w:rPr>
          <w:rFonts w:hint="eastAsia" w:ascii="仿宋" w:hAnsi="仿宋" w:eastAsia="仿宋" w:cs="仿宋"/>
          <w:color w:val="auto"/>
          <w:lang w:eastAsia="zh-CN"/>
        </w:rPr>
        <w:t>2、在租赁期限内，未事前征得甲方的书面同意，乙方不得擅自改变该房屋使用用途。</w:t>
      </w:r>
    </w:p>
    <w:p>
      <w:pPr>
        <w:pStyle w:val="13"/>
        <w:tabs>
          <w:tab w:val="left" w:pos="5402"/>
        </w:tabs>
        <w:spacing w:line="560" w:lineRule="exact"/>
        <w:ind w:firstLine="562" w:firstLineChars="200"/>
        <w:jc w:val="both"/>
        <w:rPr>
          <w:rFonts w:ascii="仿宋" w:hAnsi="仿宋" w:eastAsia="仿宋" w:cs="仿宋"/>
          <w:b/>
          <w:color w:val="C00000"/>
          <w:sz w:val="24"/>
          <w:szCs w:val="24"/>
          <w:lang w:eastAsia="zh-CN"/>
        </w:rPr>
      </w:pPr>
      <w:r>
        <w:rPr>
          <w:rFonts w:hint="eastAsia" w:ascii="仿宋" w:hAnsi="仿宋" w:eastAsia="仿宋" w:cs="仿宋"/>
          <w:b/>
          <w:color w:val="auto"/>
        </w:rPr>
        <w:t>第</w:t>
      </w:r>
      <w:r>
        <w:rPr>
          <w:rFonts w:hint="eastAsia" w:ascii="仿宋" w:hAnsi="仿宋" w:eastAsia="仿宋" w:cs="仿宋"/>
          <w:b/>
          <w:color w:val="auto"/>
          <w:lang w:eastAsia="zh-CN"/>
        </w:rPr>
        <w:t>三</w:t>
      </w:r>
      <w:r>
        <w:rPr>
          <w:rFonts w:hint="eastAsia" w:ascii="仿宋" w:hAnsi="仿宋" w:eastAsia="仿宋" w:cs="仿宋"/>
          <w:b/>
          <w:color w:val="auto"/>
        </w:rPr>
        <w:t>条：租赁期限</w:t>
      </w:r>
    </w:p>
    <w:p>
      <w:pPr>
        <w:pStyle w:val="13"/>
        <w:numPr>
          <w:ilvl w:val="0"/>
          <w:numId w:val="1"/>
        </w:numPr>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rPr>
        <w:t>本协议承租期限为</w:t>
      </w:r>
      <w:r>
        <w:rPr>
          <w:rFonts w:hint="eastAsia" w:ascii="仿宋" w:hAnsi="仿宋" w:eastAsia="仿宋" w:cs="仿宋"/>
          <w:color w:val="auto"/>
          <w:lang w:eastAsia="zh-CN"/>
        </w:rPr>
        <w:t>：</w:t>
      </w:r>
      <w:r>
        <w:rPr>
          <w:rFonts w:hint="eastAsia" w:ascii="仿宋" w:hAnsi="仿宋" w:eastAsia="仿宋" w:cs="仿宋"/>
          <w:color w:val="auto"/>
          <w:u w:val="single"/>
          <w:lang w:eastAsia="zh-CN"/>
        </w:rPr>
        <w:t xml:space="preserve">  八  </w:t>
      </w:r>
      <w:r>
        <w:rPr>
          <w:rFonts w:hint="eastAsia" w:ascii="仿宋" w:hAnsi="仿宋" w:eastAsia="仿宋" w:cs="仿宋"/>
          <w:color w:val="auto"/>
        </w:rPr>
        <w:t>年</w:t>
      </w:r>
      <w:r>
        <w:rPr>
          <w:rFonts w:hint="eastAsia" w:ascii="仿宋" w:hAnsi="仿宋" w:eastAsia="仿宋" w:cs="仿宋"/>
          <w:color w:val="auto"/>
          <w:lang w:eastAsia="zh-CN"/>
        </w:rPr>
        <w:t>，</w:t>
      </w:r>
      <w:r>
        <w:rPr>
          <w:rFonts w:hint="eastAsia" w:ascii="仿宋" w:hAnsi="仿宋" w:eastAsia="仿宋" w:cs="仿宋"/>
          <w:color w:val="auto"/>
        </w:rPr>
        <w:t>即自</w:t>
      </w:r>
      <w:r>
        <w:rPr>
          <w:rFonts w:hint="eastAsia" w:ascii="仿宋" w:hAnsi="仿宋" w:eastAsia="仿宋" w:cs="仿宋"/>
          <w:color w:val="auto"/>
          <w:u w:val="single"/>
          <w:lang w:eastAsia="zh-CN"/>
        </w:rPr>
        <w:t xml:space="preserve">     </w:t>
      </w:r>
      <w:r>
        <w:rPr>
          <w:rFonts w:hint="eastAsia" w:ascii="仿宋" w:hAnsi="仿宋" w:eastAsia="仿宋" w:cs="仿宋"/>
          <w:color w:val="auto"/>
        </w:rPr>
        <w:t>年</w:t>
      </w:r>
      <w:r>
        <w:rPr>
          <w:rFonts w:hint="eastAsia" w:ascii="仿宋" w:hAnsi="仿宋" w:eastAsia="仿宋" w:cs="仿宋"/>
          <w:color w:val="auto"/>
          <w:u w:val="single"/>
          <w:lang w:eastAsia="zh-CN"/>
        </w:rPr>
        <w:t xml:space="preserve">    </w:t>
      </w:r>
      <w:r>
        <w:rPr>
          <w:rFonts w:hint="eastAsia" w:ascii="仿宋" w:hAnsi="仿宋" w:eastAsia="仿宋" w:cs="仿宋"/>
          <w:color w:val="auto"/>
        </w:rPr>
        <w:t>月</w:t>
      </w:r>
      <w:r>
        <w:rPr>
          <w:rFonts w:hint="eastAsia" w:ascii="仿宋" w:hAnsi="仿宋" w:eastAsia="仿宋" w:cs="仿宋"/>
          <w:color w:val="auto"/>
          <w:u w:val="single"/>
          <w:lang w:eastAsia="zh-CN"/>
        </w:rPr>
        <w:t xml:space="preserve">   </w:t>
      </w:r>
      <w:r>
        <w:rPr>
          <w:rFonts w:hint="eastAsia" w:ascii="仿宋" w:hAnsi="仿宋" w:eastAsia="仿宋" w:cs="仿宋"/>
          <w:color w:val="auto"/>
        </w:rPr>
        <w:t>日至</w:t>
      </w:r>
      <w:r>
        <w:rPr>
          <w:rFonts w:hint="eastAsia" w:ascii="仿宋" w:hAnsi="仿宋" w:eastAsia="仿宋" w:cs="仿宋"/>
          <w:color w:val="auto"/>
          <w:u w:val="single"/>
          <w:lang w:eastAsia="zh-CN"/>
        </w:rPr>
        <w:t xml:space="preserve">     </w:t>
      </w:r>
      <w:r>
        <w:rPr>
          <w:rFonts w:hint="eastAsia" w:ascii="仿宋" w:hAnsi="仿宋" w:eastAsia="仿宋" w:cs="仿宋"/>
          <w:color w:val="auto"/>
        </w:rPr>
        <w:t>年</w:t>
      </w:r>
      <w:r>
        <w:rPr>
          <w:rFonts w:hint="eastAsia" w:ascii="仿宋" w:hAnsi="仿宋" w:eastAsia="仿宋" w:cs="仿宋"/>
          <w:color w:val="auto"/>
          <w:u w:val="single"/>
          <w:lang w:eastAsia="zh-CN"/>
        </w:rPr>
        <w:t xml:space="preserve">   </w:t>
      </w:r>
      <w:r>
        <w:rPr>
          <w:rFonts w:hint="eastAsia" w:ascii="仿宋" w:hAnsi="仿宋" w:eastAsia="仿宋" w:cs="仿宋"/>
          <w:color w:val="auto"/>
        </w:rPr>
        <w:t>月</w:t>
      </w:r>
      <w:r>
        <w:rPr>
          <w:rFonts w:hint="eastAsia" w:ascii="仿宋" w:hAnsi="仿宋" w:eastAsia="仿宋" w:cs="仿宋"/>
          <w:color w:val="auto"/>
          <w:u w:val="single"/>
          <w:lang w:eastAsia="zh-CN"/>
        </w:rPr>
        <w:t xml:space="preserve">   </w:t>
      </w:r>
      <w:r>
        <w:rPr>
          <w:rFonts w:hint="eastAsia" w:ascii="仿宋" w:hAnsi="仿宋" w:eastAsia="仿宋" w:cs="仿宋"/>
          <w:color w:val="auto"/>
        </w:rPr>
        <w:t>日。</w:t>
      </w:r>
      <w:r>
        <w:rPr>
          <w:rFonts w:hint="eastAsia" w:ascii="仿宋" w:hAnsi="仿宋" w:eastAsia="仿宋" w:cs="仿宋"/>
          <w:color w:val="auto"/>
          <w:lang w:val="en-US" w:eastAsia="zh-CN"/>
        </w:rPr>
        <w:t>鉴于出租房屋为首次出租，乙方须进行装修，甲方给与乙方</w:t>
      </w:r>
      <w:r>
        <w:rPr>
          <w:rFonts w:hint="eastAsia" w:ascii="仿宋" w:hAnsi="仿宋" w:eastAsia="仿宋" w:cs="仿宋"/>
          <w:color w:val="auto"/>
          <w:u w:val="single"/>
          <w:lang w:eastAsia="zh-CN"/>
        </w:rPr>
        <w:t xml:space="preserve">  </w:t>
      </w:r>
      <w:r>
        <w:rPr>
          <w:rFonts w:ascii="仿宋" w:hAnsi="仿宋" w:eastAsia="PMingLiU" w:cs="仿宋"/>
          <w:color w:val="auto"/>
          <w:u w:val="single"/>
        </w:rPr>
        <w:t>3</w:t>
      </w:r>
      <w:r>
        <w:rPr>
          <w:rFonts w:hint="eastAsia" w:ascii="仿宋" w:hAnsi="仿宋" w:eastAsia="仿宋" w:cs="仿宋"/>
          <w:color w:val="auto"/>
          <w:u w:val="single"/>
          <w:lang w:eastAsia="zh-CN"/>
        </w:rPr>
        <w:t xml:space="preserve">  </w:t>
      </w:r>
      <w:r>
        <w:rPr>
          <w:rFonts w:hint="eastAsia" w:ascii="仿宋" w:hAnsi="仿宋" w:eastAsia="仿宋" w:cs="仿宋"/>
          <w:color w:val="auto"/>
        </w:rPr>
        <w:t>个月</w:t>
      </w:r>
      <w:r>
        <w:rPr>
          <w:rFonts w:hint="eastAsia" w:ascii="仿宋" w:hAnsi="仿宋" w:eastAsia="仿宋" w:cs="仿宋"/>
          <w:color w:val="auto"/>
          <w:lang w:val="en-US" w:eastAsia="zh-CN"/>
        </w:rPr>
        <w:t>的</w:t>
      </w:r>
      <w:r>
        <w:rPr>
          <w:rFonts w:hint="eastAsia" w:ascii="仿宋" w:hAnsi="仿宋" w:eastAsia="仿宋" w:cs="仿宋"/>
          <w:color w:val="auto"/>
        </w:rPr>
        <w:t>装修期</w:t>
      </w:r>
      <w:r>
        <w:rPr>
          <w:rFonts w:hint="eastAsia" w:ascii="仿宋" w:hAnsi="仿宋" w:eastAsia="仿宋" w:cs="仿宋"/>
          <w:color w:val="auto"/>
          <w:lang w:eastAsia="zh-CN"/>
        </w:rPr>
        <w:t>，</w:t>
      </w:r>
      <w:r>
        <w:rPr>
          <w:rFonts w:hint="eastAsia" w:ascii="仿宋" w:hAnsi="仿宋" w:eastAsia="仿宋" w:cs="仿宋"/>
          <w:color w:val="auto"/>
        </w:rPr>
        <w:t>即自</w:t>
      </w:r>
      <w:r>
        <w:rPr>
          <w:rFonts w:hint="eastAsia" w:ascii="仿宋" w:hAnsi="仿宋" w:eastAsia="仿宋" w:cs="仿宋"/>
          <w:color w:val="auto"/>
          <w:u w:val="single"/>
          <w:lang w:eastAsia="zh-CN"/>
        </w:rPr>
        <w:t xml:space="preserve">     </w:t>
      </w:r>
      <w:r>
        <w:rPr>
          <w:rFonts w:hint="eastAsia" w:ascii="仿宋" w:hAnsi="仿宋" w:eastAsia="仿宋" w:cs="仿宋"/>
          <w:color w:val="auto"/>
        </w:rPr>
        <w:t>年</w:t>
      </w:r>
      <w:r>
        <w:rPr>
          <w:rFonts w:hint="eastAsia" w:ascii="仿宋" w:hAnsi="仿宋" w:eastAsia="仿宋" w:cs="仿宋"/>
          <w:color w:val="auto"/>
          <w:u w:val="single"/>
          <w:lang w:eastAsia="zh-CN"/>
        </w:rPr>
        <w:t xml:space="preserve">     </w:t>
      </w:r>
      <w:r>
        <w:rPr>
          <w:rFonts w:hint="eastAsia" w:ascii="仿宋" w:hAnsi="仿宋" w:eastAsia="仿宋" w:cs="仿宋"/>
          <w:color w:val="auto"/>
        </w:rPr>
        <w:t>月</w:t>
      </w:r>
      <w:r>
        <w:rPr>
          <w:rFonts w:hint="eastAsia" w:ascii="仿宋" w:hAnsi="仿宋" w:eastAsia="仿宋" w:cs="仿宋"/>
          <w:color w:val="auto"/>
          <w:u w:val="single"/>
          <w:lang w:eastAsia="zh-CN"/>
        </w:rPr>
        <w:t xml:space="preserve">     </w:t>
      </w:r>
      <w:r>
        <w:rPr>
          <w:rFonts w:hint="eastAsia" w:ascii="仿宋" w:hAnsi="仿宋" w:eastAsia="仿宋" w:cs="仿宋"/>
          <w:color w:val="auto"/>
        </w:rPr>
        <w:t>日至</w:t>
      </w:r>
      <w:r>
        <w:rPr>
          <w:rFonts w:hint="eastAsia" w:ascii="仿宋" w:hAnsi="仿宋" w:eastAsia="仿宋" w:cs="仿宋"/>
          <w:color w:val="auto"/>
          <w:u w:val="single"/>
          <w:lang w:eastAsia="zh-CN"/>
        </w:rPr>
        <w:t xml:space="preserve">     </w:t>
      </w:r>
      <w:r>
        <w:rPr>
          <w:rFonts w:hint="eastAsia" w:ascii="仿宋" w:hAnsi="仿宋" w:eastAsia="仿宋" w:cs="仿宋"/>
          <w:color w:val="auto"/>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rPr>
        <w:t>月</w:t>
      </w:r>
      <w:r>
        <w:rPr>
          <w:rFonts w:hint="eastAsia" w:ascii="仿宋" w:hAnsi="仿宋" w:eastAsia="仿宋" w:cs="仿宋"/>
          <w:color w:val="auto"/>
          <w:u w:val="single"/>
          <w:lang w:eastAsia="zh-CN"/>
        </w:rPr>
        <w:t xml:space="preserve">     </w:t>
      </w:r>
      <w:r>
        <w:rPr>
          <w:rFonts w:hint="eastAsia" w:ascii="仿宋" w:hAnsi="仿宋" w:eastAsia="仿宋" w:cs="仿宋"/>
          <w:color w:val="auto"/>
        </w:rPr>
        <w:t>日</w:t>
      </w:r>
      <w:r>
        <w:rPr>
          <w:rFonts w:hint="eastAsia" w:ascii="仿宋" w:hAnsi="仿宋" w:eastAsia="仿宋" w:cs="仿宋"/>
          <w:color w:val="auto"/>
          <w:lang w:eastAsia="zh-CN"/>
        </w:rPr>
        <w:t>。</w:t>
      </w:r>
    </w:p>
    <w:p>
      <w:pPr>
        <w:pStyle w:val="13"/>
        <w:numPr>
          <w:ilvl w:val="0"/>
          <w:numId w:val="1"/>
        </w:numPr>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lang w:eastAsia="zh-CN"/>
        </w:rPr>
        <w:t>装修期</w:t>
      </w:r>
      <w:r>
        <w:rPr>
          <w:rFonts w:hint="eastAsia" w:ascii="仿宋" w:hAnsi="仿宋" w:eastAsia="仿宋" w:cs="仿宋"/>
          <w:color w:val="auto"/>
          <w:lang w:val="en-US" w:eastAsia="zh-CN"/>
        </w:rPr>
        <w:t>免收租金</w:t>
      </w:r>
      <w:r>
        <w:rPr>
          <w:rFonts w:hint="eastAsia" w:ascii="仿宋" w:hAnsi="仿宋" w:eastAsia="仿宋" w:cs="仿宋"/>
          <w:color w:val="auto"/>
          <w:lang w:eastAsia="zh-CN"/>
        </w:rPr>
        <w:t>，但乙方仍需按时缴纳此期间的电费、水费等费用。</w:t>
      </w:r>
    </w:p>
    <w:p>
      <w:pPr>
        <w:pStyle w:val="13"/>
        <w:spacing w:line="560" w:lineRule="exact"/>
        <w:ind w:firstLine="560" w:firstLineChars="200"/>
        <w:jc w:val="both"/>
        <w:rPr>
          <w:rFonts w:ascii="仿宋" w:hAnsi="仿宋" w:eastAsia="仿宋" w:cs="仿宋"/>
          <w:color w:val="auto"/>
        </w:rPr>
      </w:pPr>
      <w:r>
        <w:rPr>
          <w:rFonts w:hint="eastAsia" w:ascii="仿宋" w:hAnsi="仿宋" w:eastAsia="仿宋" w:cs="仿宋"/>
          <w:color w:val="auto"/>
          <w:lang w:eastAsia="zh-CN"/>
        </w:rPr>
        <w:t>2、</w:t>
      </w:r>
      <w:r>
        <w:rPr>
          <w:rFonts w:hint="eastAsia" w:ascii="仿宋" w:hAnsi="仿宋" w:eastAsia="仿宋" w:cs="仿宋"/>
          <w:color w:val="auto"/>
        </w:rPr>
        <w:t>续租</w:t>
      </w:r>
      <w:r>
        <w:rPr>
          <w:rFonts w:hint="eastAsia" w:ascii="仿宋" w:hAnsi="仿宋" w:eastAsia="仿宋" w:cs="仿宋"/>
          <w:color w:val="auto"/>
          <w:lang w:eastAsia="zh-CN"/>
        </w:rPr>
        <w:t>：</w:t>
      </w:r>
      <w:r>
        <w:rPr>
          <w:rFonts w:hint="eastAsia" w:ascii="仿宋" w:hAnsi="仿宋" w:eastAsia="仿宋" w:cs="仿宋"/>
          <w:color w:val="auto"/>
        </w:rPr>
        <w:t>乙方对该房屋有优先续租的权利</w:t>
      </w:r>
      <w:r>
        <w:rPr>
          <w:rFonts w:hint="eastAsia" w:ascii="仿宋" w:hAnsi="仿宋" w:eastAsia="仿宋" w:cs="仿宋"/>
          <w:color w:val="auto"/>
          <w:lang w:eastAsia="zh-CN"/>
        </w:rPr>
        <w:t>，</w:t>
      </w:r>
      <w:r>
        <w:rPr>
          <w:rFonts w:hint="eastAsia" w:ascii="仿宋" w:hAnsi="仿宋" w:eastAsia="仿宋" w:cs="仿宋"/>
          <w:color w:val="auto"/>
        </w:rPr>
        <w:t>如欲续租该房屋</w:t>
      </w:r>
      <w:r>
        <w:rPr>
          <w:rFonts w:hint="eastAsia" w:ascii="仿宋" w:hAnsi="仿宋" w:eastAsia="仿宋" w:cs="仿宋"/>
          <w:color w:val="auto"/>
          <w:lang w:eastAsia="zh-CN"/>
        </w:rPr>
        <w:t>，</w:t>
      </w:r>
      <w:r>
        <w:rPr>
          <w:rFonts w:hint="eastAsia" w:ascii="仿宋" w:hAnsi="仿宋" w:eastAsia="仿宋" w:cs="仿宋"/>
          <w:color w:val="auto"/>
        </w:rPr>
        <w:t>需</w:t>
      </w:r>
      <w:r>
        <w:rPr>
          <w:rFonts w:hint="eastAsia" w:ascii="仿宋" w:hAnsi="仿宋" w:eastAsia="仿宋" w:cs="仿宋"/>
          <w:color w:val="auto"/>
          <w:lang w:val="en-US" w:eastAsia="zh-CN"/>
        </w:rPr>
        <w:t>至少</w:t>
      </w:r>
      <w:r>
        <w:rPr>
          <w:rFonts w:hint="eastAsia" w:ascii="仿宋" w:hAnsi="仿宋" w:eastAsia="仿宋" w:cs="仿宋"/>
          <w:color w:val="auto"/>
        </w:rPr>
        <w:t>在本协议期满</w:t>
      </w:r>
      <w:r>
        <w:rPr>
          <w:rFonts w:hint="eastAsia" w:ascii="仿宋" w:hAnsi="仿宋" w:eastAsia="仿宋" w:cs="仿宋"/>
          <w:color w:val="auto"/>
          <w:lang w:val="en-US" w:eastAsia="zh-CN"/>
        </w:rPr>
        <w:t>前</w:t>
      </w:r>
      <w:r>
        <w:rPr>
          <w:rFonts w:hint="eastAsia" w:ascii="仿宋" w:hAnsi="仿宋" w:eastAsia="仿宋" w:cs="仿宋"/>
          <w:color w:val="auto"/>
          <w:u w:val="single"/>
          <w:lang w:val="en-US" w:eastAsia="zh-CN"/>
        </w:rPr>
        <w:t>3个月</w:t>
      </w:r>
      <w:r>
        <w:rPr>
          <w:rFonts w:hint="eastAsia" w:ascii="仿宋" w:hAnsi="仿宋" w:eastAsia="仿宋" w:cs="仿宋"/>
          <w:color w:val="auto"/>
        </w:rPr>
        <w:t>通知甲方，经甲方同意后双方另行签订租赁协议。</w:t>
      </w:r>
    </w:p>
    <w:p>
      <w:pPr>
        <w:pStyle w:val="13"/>
        <w:spacing w:line="560" w:lineRule="exact"/>
        <w:ind w:firstLine="562" w:firstLineChars="200"/>
        <w:jc w:val="both"/>
        <w:rPr>
          <w:rFonts w:ascii="仿宋" w:hAnsi="仿宋" w:eastAsia="仿宋" w:cs="仿宋"/>
          <w:b/>
          <w:color w:val="auto"/>
        </w:rPr>
      </w:pPr>
      <w:r>
        <w:rPr>
          <w:rFonts w:hint="eastAsia" w:ascii="仿宋" w:hAnsi="仿宋" w:eastAsia="仿宋" w:cs="仿宋"/>
          <w:b/>
          <w:color w:val="auto"/>
        </w:rPr>
        <w:t>第</w:t>
      </w:r>
      <w:r>
        <w:rPr>
          <w:rFonts w:hint="eastAsia" w:ascii="仿宋" w:hAnsi="仿宋" w:eastAsia="仿宋" w:cs="仿宋"/>
          <w:b/>
          <w:color w:val="auto"/>
          <w:lang w:eastAsia="zh-CN"/>
        </w:rPr>
        <w:t>四</w:t>
      </w:r>
      <w:r>
        <w:rPr>
          <w:rFonts w:hint="eastAsia" w:ascii="仿宋" w:hAnsi="仿宋" w:eastAsia="仿宋" w:cs="仿宋"/>
          <w:b/>
          <w:color w:val="auto"/>
        </w:rPr>
        <w:t>条：租金及支付方式</w:t>
      </w:r>
    </w:p>
    <w:p>
      <w:pPr>
        <w:pStyle w:val="13"/>
        <w:numPr>
          <w:ilvl w:val="0"/>
          <w:numId w:val="2"/>
        </w:numPr>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rPr>
        <w:t>该房屋月</w:t>
      </w:r>
      <w:r>
        <w:rPr>
          <w:rFonts w:hint="eastAsia" w:ascii="仿宋" w:hAnsi="仿宋" w:eastAsia="仿宋" w:cs="仿宋"/>
          <w:color w:val="auto"/>
          <w:lang w:val="en-US" w:eastAsia="zh-CN"/>
        </w:rPr>
        <w:t>租金</w:t>
      </w:r>
      <w:r>
        <w:rPr>
          <w:rFonts w:hint="eastAsia" w:ascii="仿宋" w:hAnsi="仿宋" w:eastAsia="仿宋" w:cs="仿宋"/>
          <w:color w:val="auto"/>
        </w:rPr>
        <w:t>为</w:t>
      </w:r>
      <w:r>
        <w:rPr>
          <w:rFonts w:hint="eastAsia" w:ascii="仿宋" w:hAnsi="仿宋" w:eastAsia="仿宋" w:cs="仿宋"/>
          <w:color w:val="auto"/>
          <w:lang w:eastAsia="zh-CN"/>
        </w:rPr>
        <w:t xml:space="preserve"> </w:t>
      </w:r>
      <w:r>
        <w:rPr>
          <w:rFonts w:hint="eastAsia" w:ascii="仿宋" w:hAnsi="仿宋" w:eastAsia="仿宋" w:cs="仿宋"/>
          <w:color w:val="auto"/>
        </w:rPr>
        <w:t>¥</w:t>
      </w: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rPr>
        <w:t>元</w:t>
      </w:r>
      <w:r>
        <w:rPr>
          <w:rFonts w:hint="eastAsia" w:ascii="仿宋" w:hAnsi="仿宋" w:eastAsia="仿宋" w:cs="仿宋"/>
          <w:color w:val="auto"/>
          <w:lang w:eastAsia="zh-CN"/>
        </w:rPr>
        <w:t>，每季度支付一次。</w:t>
      </w:r>
    </w:p>
    <w:p>
      <w:pPr>
        <w:pStyle w:val="13"/>
        <w:numPr>
          <w:ilvl w:val="255"/>
          <w:numId w:val="0"/>
        </w:numPr>
        <w:spacing w:line="560" w:lineRule="exact"/>
        <w:ind w:firstLine="560" w:firstLineChars="200"/>
        <w:jc w:val="both"/>
        <w:rPr>
          <w:rFonts w:ascii="仿宋" w:hAnsi="仿宋" w:eastAsia="PMingLiU" w:cs="仿宋"/>
          <w:strike/>
          <w:color w:val="auto"/>
        </w:rPr>
      </w:pPr>
      <w:r>
        <w:rPr>
          <w:rFonts w:hint="eastAsia" w:ascii="仿宋" w:hAnsi="仿宋" w:eastAsia="仿宋" w:cs="仿宋"/>
          <w:color w:val="auto"/>
          <w:lang w:val="en-US" w:eastAsia="zh-CN"/>
        </w:rPr>
        <w:t>首年执行年租金优惠价，优惠后含税年租金￥</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元（人民币</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元），不含税年租金￥</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元（人民币</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元）；自第四年起，年租金较上一年度租金基础上上浮5%，即</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年</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月</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日至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年</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lang w:val="en-US" w:eastAsia="zh-CN"/>
        </w:rPr>
        <w:t>月</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日年租金￥</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元（人民币大写</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元），不含税年租金￥</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bookmarkStart w:id="11" w:name="_GoBack"/>
      <w:bookmarkEnd w:id="11"/>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元（人民币大写</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w:t>
      </w:r>
      <w:r>
        <w:rPr>
          <w:rFonts w:hint="eastAsia" w:ascii="仿宋" w:hAnsi="仿宋" w:eastAsia="仿宋" w:cs="仿宋"/>
          <w:color w:val="auto"/>
          <w:lang w:eastAsia="zh-CN"/>
        </w:rPr>
        <w:t>；</w:t>
      </w:r>
      <w:r>
        <w:rPr>
          <w:rFonts w:hint="eastAsia" w:ascii="仿宋" w:hAnsi="仿宋" w:eastAsia="仿宋" w:cs="仿宋"/>
          <w:color w:val="auto"/>
          <w:lang w:val="en-US" w:eastAsia="zh-CN"/>
        </w:rPr>
        <w:t>自第七年起，年租金较上一年度租金基础上上浮5%，即</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年</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月</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日至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年 </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月</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日年租金￥</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元（人民币大写</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元），不含税年租金￥</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元（人民币大写</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元）</w:t>
      </w:r>
      <w:r>
        <w:rPr>
          <w:rFonts w:hint="eastAsia" w:ascii="仿宋" w:hAnsi="仿宋" w:eastAsia="仿宋" w:cs="仿宋"/>
          <w:color w:val="auto"/>
        </w:rPr>
        <w:t>。</w:t>
      </w:r>
    </w:p>
    <w:p>
      <w:pPr>
        <w:pStyle w:val="13"/>
        <w:spacing w:line="560" w:lineRule="exact"/>
        <w:ind w:firstLine="560" w:firstLineChars="200"/>
        <w:jc w:val="both"/>
        <w:rPr>
          <w:rFonts w:ascii="仿宋" w:hAnsi="仿宋" w:eastAsia="仿宋" w:cs="仿宋"/>
          <w:color w:val="auto"/>
          <w:lang w:val="en-US"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乙方应于本合同免租期届满前</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5</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个工作日支付首季度租金；自第二个租赁季度起，</w:t>
      </w:r>
      <w:r>
        <w:rPr>
          <w:rFonts w:hint="eastAsia" w:ascii="仿宋" w:hAnsi="仿宋" w:eastAsia="仿宋" w:cs="仿宋"/>
          <w:color w:val="auto"/>
        </w:rPr>
        <w:t>乙方应于</w:t>
      </w:r>
      <w:r>
        <w:rPr>
          <w:rFonts w:hint="eastAsia" w:ascii="仿宋" w:hAnsi="仿宋" w:eastAsia="仿宋" w:cs="仿宋"/>
          <w:color w:val="auto"/>
          <w:lang w:val="en-US" w:eastAsia="zh-CN"/>
        </w:rPr>
        <w:t>上一季度租期到期日前</w:t>
      </w:r>
      <w:r>
        <w:rPr>
          <w:rFonts w:hint="eastAsia" w:ascii="仿宋" w:hAnsi="仿宋" w:eastAsia="仿宋" w:cs="仿宋"/>
          <w:color w:val="auto"/>
          <w:u w:val="single"/>
          <w:lang w:val="en-US" w:eastAsia="zh-CN"/>
        </w:rPr>
        <w:t xml:space="preserve"> </w:t>
      </w:r>
      <w:r>
        <w:rPr>
          <w:rFonts w:ascii="仿宋" w:hAnsi="仿宋" w:eastAsia="仿宋" w:cs="仿宋"/>
          <w:color w:val="auto"/>
          <w:u w:val="single"/>
          <w:lang w:val="en-US" w:eastAsia="zh-CN"/>
        </w:rPr>
        <w:t>5</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日</w:t>
      </w:r>
      <w:r>
        <w:rPr>
          <w:rFonts w:hint="eastAsia" w:ascii="仿宋" w:hAnsi="仿宋" w:eastAsia="仿宋" w:cs="仿宋"/>
          <w:color w:val="auto"/>
        </w:rPr>
        <w:t>（如到期日为法定节假日，则顺延至下一个工作日）向甲方支付</w:t>
      </w:r>
      <w:r>
        <w:rPr>
          <w:rFonts w:hint="eastAsia" w:ascii="仿宋" w:hAnsi="仿宋" w:eastAsia="仿宋" w:cs="仿宋"/>
          <w:color w:val="auto"/>
          <w:lang w:val="en-US" w:eastAsia="zh-CN"/>
        </w:rPr>
        <w:t>季度</w:t>
      </w:r>
      <w:r>
        <w:rPr>
          <w:rFonts w:hint="eastAsia" w:ascii="仿宋" w:hAnsi="仿宋" w:eastAsia="仿宋" w:cs="仿宋"/>
          <w:color w:val="auto"/>
        </w:rPr>
        <w:t>租金。逾期未支付的，每逾期一日，则乙方需按未支付金额日万分之五的标准支付滞纳金。</w:t>
      </w:r>
    </w:p>
    <w:p>
      <w:pPr>
        <w:pStyle w:val="13"/>
        <w:spacing w:line="560" w:lineRule="exact"/>
        <w:ind w:firstLine="560" w:firstLineChars="200"/>
        <w:jc w:val="both"/>
        <w:rPr>
          <w:rFonts w:ascii="仿宋" w:hAnsi="仿宋" w:eastAsia="仿宋" w:cs="仿宋"/>
          <w:color w:val="auto"/>
        </w:rPr>
      </w:pPr>
      <w:r>
        <w:rPr>
          <w:rFonts w:hint="eastAsia" w:ascii="仿宋" w:hAnsi="仿宋" w:eastAsia="仿宋" w:cs="仿宋"/>
          <w:color w:val="auto"/>
        </w:rPr>
        <w:t>甲方在收到租金后按照以下乙方提供的信息开具合规发票</w:t>
      </w:r>
      <w:r>
        <w:rPr>
          <w:rFonts w:hint="eastAsia" w:ascii="仿宋" w:hAnsi="仿宋" w:eastAsia="仿宋" w:cs="仿宋"/>
          <w:color w:val="auto"/>
          <w:lang w:eastAsia="zh-CN"/>
        </w:rPr>
        <w:t>。</w:t>
      </w:r>
    </w:p>
    <w:p>
      <w:pPr>
        <w:pStyle w:val="13"/>
        <w:spacing w:line="560" w:lineRule="exact"/>
        <w:ind w:firstLine="560" w:firstLineChars="200"/>
        <w:jc w:val="both"/>
        <w:rPr>
          <w:rFonts w:ascii="仿宋" w:hAnsi="仿宋" w:eastAsia="仿宋" w:cs="仿宋"/>
          <w:color w:val="auto"/>
        </w:rPr>
      </w:pPr>
      <w:r>
        <w:rPr>
          <w:rFonts w:hint="eastAsia" w:ascii="仿宋" w:hAnsi="仿宋" w:eastAsia="仿宋" w:cs="仿宋"/>
          <w:color w:val="auto"/>
        </w:rPr>
        <w:t>乙方开票信息：</w:t>
      </w:r>
    </w:p>
    <w:p>
      <w:pPr>
        <w:pStyle w:val="13"/>
        <w:tabs>
          <w:tab w:val="left" w:pos="1045"/>
        </w:tabs>
        <w:spacing w:line="560" w:lineRule="exact"/>
        <w:ind w:firstLine="560" w:firstLineChars="200"/>
        <w:jc w:val="both"/>
        <w:rPr>
          <w:rFonts w:ascii="仿宋" w:hAnsi="仿宋" w:eastAsia="仿宋" w:cs="仿宋"/>
          <w:color w:val="auto"/>
        </w:rPr>
      </w:pPr>
      <w:r>
        <w:rPr>
          <w:rFonts w:hint="eastAsia" w:ascii="仿宋" w:hAnsi="仿宋" w:eastAsia="仿宋" w:cs="仿宋"/>
          <w:color w:val="auto"/>
          <w:lang w:eastAsia="zh-CN"/>
        </w:rPr>
        <w:t>（1）</w:t>
      </w:r>
      <w:r>
        <w:rPr>
          <w:rFonts w:hint="eastAsia" w:ascii="仿宋" w:hAnsi="仿宋" w:eastAsia="仿宋" w:cs="仿宋"/>
          <w:color w:val="auto"/>
        </w:rPr>
        <w:t>单位名称（营业执照上的全称）：</w:t>
      </w:r>
      <w:r>
        <w:rPr>
          <w:rFonts w:hint="eastAsia" w:ascii="仿宋" w:hAnsi="仿宋" w:eastAsia="仿宋" w:cs="仿宋"/>
          <w:color w:val="auto"/>
          <w:u w:val="single"/>
          <w:lang w:eastAsia="zh-CN"/>
        </w:rPr>
        <w:t xml:space="preserve">                </w:t>
      </w:r>
    </w:p>
    <w:p>
      <w:pPr>
        <w:pStyle w:val="13"/>
        <w:tabs>
          <w:tab w:val="left" w:pos="1045"/>
        </w:tabs>
        <w:spacing w:line="560" w:lineRule="exact"/>
        <w:ind w:firstLine="560" w:firstLineChars="200"/>
        <w:jc w:val="both"/>
        <w:rPr>
          <w:rFonts w:ascii="仿宋" w:hAnsi="仿宋" w:eastAsia="仿宋" w:cs="仿宋"/>
          <w:color w:val="auto"/>
        </w:rPr>
      </w:pPr>
      <w:r>
        <w:rPr>
          <w:rFonts w:hint="eastAsia" w:ascii="仿宋" w:hAnsi="仿宋" w:eastAsia="仿宋" w:cs="仿宋"/>
          <w:color w:val="auto"/>
          <w:lang w:eastAsia="zh-CN"/>
        </w:rPr>
        <w:t>（2）</w:t>
      </w:r>
      <w:r>
        <w:rPr>
          <w:rFonts w:hint="eastAsia" w:ascii="仿宋" w:hAnsi="仿宋" w:eastAsia="仿宋" w:cs="仿宋"/>
          <w:color w:val="auto"/>
        </w:rPr>
        <w:t>纳税人识别号：</w:t>
      </w:r>
      <w:r>
        <w:rPr>
          <w:rFonts w:hint="eastAsia" w:ascii="仿宋" w:hAnsi="仿宋" w:eastAsia="仿宋" w:cs="仿宋"/>
          <w:color w:val="auto"/>
          <w:u w:val="single"/>
          <w:lang w:eastAsia="zh-CN"/>
        </w:rPr>
        <w:t xml:space="preserve">                                </w:t>
      </w:r>
    </w:p>
    <w:p>
      <w:pPr>
        <w:pStyle w:val="13"/>
        <w:tabs>
          <w:tab w:val="left" w:pos="1045"/>
        </w:tabs>
        <w:spacing w:line="560" w:lineRule="exact"/>
        <w:ind w:firstLine="560" w:firstLineChars="200"/>
        <w:jc w:val="both"/>
        <w:rPr>
          <w:rFonts w:ascii="仿宋" w:hAnsi="仿宋" w:eastAsia="仿宋" w:cs="仿宋"/>
          <w:color w:val="auto"/>
          <w:u w:val="single"/>
          <w:lang w:eastAsia="zh-CN"/>
        </w:rPr>
      </w:pPr>
      <w:r>
        <w:rPr>
          <w:rFonts w:hint="eastAsia" w:ascii="仿宋" w:hAnsi="仿宋" w:eastAsia="仿宋" w:cs="仿宋"/>
          <w:color w:val="auto"/>
          <w:lang w:eastAsia="zh-CN"/>
        </w:rPr>
        <w:t>（3）</w:t>
      </w:r>
      <w:r>
        <w:rPr>
          <w:rFonts w:hint="eastAsia" w:ascii="仿宋" w:hAnsi="仿宋" w:eastAsia="仿宋" w:cs="仿宋"/>
          <w:color w:val="auto"/>
        </w:rPr>
        <w:t>注册地址（营业执照上的注册地址）：</w:t>
      </w:r>
      <w:bookmarkStart w:id="3" w:name="bookmark14"/>
      <w:r>
        <w:rPr>
          <w:rFonts w:hint="eastAsia" w:ascii="仿宋" w:hAnsi="仿宋" w:eastAsia="仿宋" w:cs="仿宋"/>
          <w:color w:val="auto"/>
          <w:u w:val="single"/>
          <w:lang w:eastAsia="zh-CN"/>
        </w:rPr>
        <w:t xml:space="preserve">            </w:t>
      </w:r>
    </w:p>
    <w:bookmarkEnd w:id="3"/>
    <w:p>
      <w:pPr>
        <w:pStyle w:val="13"/>
        <w:tabs>
          <w:tab w:val="left" w:pos="1045"/>
        </w:tabs>
        <w:spacing w:line="560" w:lineRule="exact"/>
        <w:ind w:firstLine="560" w:firstLineChars="200"/>
        <w:jc w:val="both"/>
        <w:rPr>
          <w:rFonts w:ascii="仿宋" w:hAnsi="仿宋" w:eastAsia="仿宋" w:cs="仿宋"/>
          <w:color w:val="auto"/>
        </w:rPr>
      </w:pPr>
      <w:r>
        <w:rPr>
          <w:rFonts w:hint="eastAsia" w:ascii="仿宋" w:hAnsi="仿宋" w:eastAsia="仿宋" w:cs="仿宋"/>
          <w:color w:val="auto"/>
          <w:lang w:eastAsia="zh-CN"/>
        </w:rPr>
        <w:t>（4）</w:t>
      </w:r>
      <w:r>
        <w:rPr>
          <w:rFonts w:hint="eastAsia" w:ascii="仿宋" w:hAnsi="仿宋" w:eastAsia="仿宋" w:cs="仿宋"/>
          <w:color w:val="auto"/>
        </w:rPr>
        <w:t>联系电话：</w:t>
      </w:r>
      <w:r>
        <w:rPr>
          <w:rFonts w:hint="eastAsia" w:ascii="仿宋" w:hAnsi="仿宋" w:eastAsia="仿宋" w:cs="仿宋"/>
          <w:color w:val="auto"/>
          <w:u w:val="single"/>
          <w:lang w:eastAsia="zh-CN"/>
        </w:rPr>
        <w:t xml:space="preserve">                     </w:t>
      </w:r>
    </w:p>
    <w:p>
      <w:pPr>
        <w:pStyle w:val="13"/>
        <w:tabs>
          <w:tab w:val="left" w:pos="1045"/>
        </w:tabs>
        <w:spacing w:line="560" w:lineRule="exact"/>
        <w:ind w:firstLine="560" w:firstLineChars="200"/>
        <w:jc w:val="both"/>
        <w:rPr>
          <w:rFonts w:ascii="仿宋" w:hAnsi="仿宋" w:eastAsia="仿宋" w:cs="仿宋"/>
          <w:color w:val="auto"/>
        </w:rPr>
      </w:pPr>
      <w:r>
        <w:rPr>
          <w:rFonts w:hint="eastAsia" w:ascii="仿宋" w:hAnsi="仿宋" w:eastAsia="仿宋" w:cs="仿宋"/>
          <w:color w:val="auto"/>
          <w:lang w:eastAsia="zh-CN"/>
        </w:rPr>
        <w:t>（5）</w:t>
      </w:r>
      <w:r>
        <w:rPr>
          <w:rFonts w:hint="eastAsia" w:ascii="仿宋" w:hAnsi="仿宋" w:eastAsia="仿宋" w:cs="仿宋"/>
          <w:color w:val="auto"/>
        </w:rPr>
        <w:t>开户银行（开户许可证）：</w:t>
      </w:r>
      <w:r>
        <w:rPr>
          <w:rFonts w:hint="eastAsia" w:ascii="仿宋" w:hAnsi="仿宋" w:eastAsia="仿宋" w:cs="仿宋"/>
          <w:color w:val="auto"/>
          <w:u w:val="single"/>
          <w:lang w:eastAsia="zh-CN"/>
        </w:rPr>
        <w:t xml:space="preserve">                     </w:t>
      </w:r>
    </w:p>
    <w:p>
      <w:pPr>
        <w:pStyle w:val="13"/>
        <w:tabs>
          <w:tab w:val="left" w:pos="1045"/>
        </w:tabs>
        <w:spacing w:line="560" w:lineRule="exact"/>
        <w:ind w:firstLine="560" w:firstLineChars="200"/>
        <w:jc w:val="both"/>
        <w:rPr>
          <w:rFonts w:ascii="仿宋" w:hAnsi="仿宋" w:eastAsia="仿宋" w:cs="仿宋"/>
          <w:color w:val="auto"/>
        </w:rPr>
      </w:pPr>
      <w:r>
        <w:rPr>
          <w:rFonts w:hint="eastAsia" w:ascii="仿宋" w:hAnsi="仿宋" w:eastAsia="仿宋" w:cs="仿宋"/>
          <w:color w:val="auto"/>
          <w:lang w:eastAsia="zh-CN"/>
        </w:rPr>
        <w:t>（6）</w:t>
      </w:r>
      <w:r>
        <w:rPr>
          <w:rFonts w:hint="eastAsia" w:ascii="仿宋" w:hAnsi="仿宋" w:eastAsia="仿宋" w:cs="仿宋"/>
          <w:color w:val="auto"/>
        </w:rPr>
        <w:t>银行账号（开户许可证）：</w:t>
      </w:r>
      <w:r>
        <w:rPr>
          <w:rFonts w:hint="eastAsia" w:ascii="仿宋" w:hAnsi="仿宋" w:eastAsia="仿宋" w:cs="仿宋"/>
          <w:color w:val="auto"/>
          <w:u w:val="single"/>
          <w:lang w:eastAsia="zh-CN"/>
        </w:rPr>
        <w:t xml:space="preserve">                     </w:t>
      </w:r>
    </w:p>
    <w:p>
      <w:pPr>
        <w:pStyle w:val="13"/>
        <w:spacing w:line="560" w:lineRule="exact"/>
        <w:ind w:firstLine="562" w:firstLineChars="200"/>
        <w:jc w:val="both"/>
        <w:rPr>
          <w:rFonts w:ascii="仿宋" w:hAnsi="仿宋" w:eastAsia="仿宋" w:cs="仿宋"/>
          <w:b/>
          <w:color w:val="auto"/>
          <w:lang w:eastAsia="zh-CN"/>
        </w:rPr>
      </w:pPr>
      <w:r>
        <w:rPr>
          <w:rFonts w:hint="eastAsia" w:ascii="仿宋" w:hAnsi="仿宋" w:eastAsia="仿宋" w:cs="仿宋"/>
          <w:b/>
          <w:color w:val="auto"/>
        </w:rPr>
        <w:t>第</w:t>
      </w:r>
      <w:r>
        <w:rPr>
          <w:rFonts w:hint="eastAsia" w:ascii="仿宋" w:hAnsi="仿宋" w:eastAsia="仿宋" w:cs="仿宋"/>
          <w:b/>
          <w:color w:val="auto"/>
          <w:lang w:eastAsia="zh-CN"/>
        </w:rPr>
        <w:t>五</w:t>
      </w:r>
      <w:r>
        <w:rPr>
          <w:rFonts w:hint="eastAsia" w:ascii="仿宋" w:hAnsi="仿宋" w:eastAsia="仿宋" w:cs="仿宋"/>
          <w:b/>
          <w:color w:val="auto"/>
        </w:rPr>
        <w:t>条：其他费用</w:t>
      </w:r>
    </w:p>
    <w:p>
      <w:pPr>
        <w:pStyle w:val="13"/>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lang w:eastAsia="zh-CN"/>
        </w:rPr>
        <w:t>1、水费、电费、电话费、空调费、暖气费、网络、停车场费及其他相关费用由乙方按实际发生的费用自行承担。</w:t>
      </w:r>
    </w:p>
    <w:p>
      <w:pPr>
        <w:pStyle w:val="13"/>
        <w:spacing w:line="560" w:lineRule="exact"/>
        <w:ind w:firstLine="560" w:firstLineChars="200"/>
        <w:jc w:val="both"/>
        <w:rPr>
          <w:rFonts w:ascii="仿宋" w:hAnsi="仿宋" w:eastAsia="仿宋" w:cs="仿宋"/>
          <w:color w:val="auto"/>
        </w:rPr>
      </w:pPr>
      <w:r>
        <w:rPr>
          <w:rFonts w:ascii="仿宋" w:hAnsi="仿宋" w:eastAsia="PMingLiU" w:cs="仿宋"/>
          <w:color w:val="auto"/>
        </w:rPr>
        <w:t>2</w:t>
      </w:r>
      <w:r>
        <w:rPr>
          <w:rFonts w:hint="eastAsia" w:ascii="仿宋" w:hAnsi="仿宋" w:eastAsia="仿宋" w:cs="仿宋"/>
          <w:color w:val="auto"/>
          <w:lang w:eastAsia="zh-CN"/>
        </w:rPr>
        <w:t>、</w:t>
      </w:r>
      <w:r>
        <w:rPr>
          <w:rFonts w:hint="eastAsia" w:ascii="仿宋" w:hAnsi="仿宋" w:eastAsia="仿宋" w:cs="仿宋"/>
          <w:color w:val="auto"/>
        </w:rPr>
        <w:t>在租赁期间发生的租赁税费，由乙方承担</w:t>
      </w:r>
      <w:r>
        <w:rPr>
          <w:rFonts w:hint="eastAsia" w:ascii="仿宋" w:hAnsi="仿宋" w:eastAsia="仿宋" w:cs="仿宋"/>
          <w:color w:val="auto"/>
          <w:lang w:eastAsia="zh-CN"/>
        </w:rPr>
        <w:t>。</w:t>
      </w:r>
      <w:r>
        <w:rPr>
          <w:rFonts w:hint="eastAsia" w:ascii="仿宋" w:hAnsi="仿宋" w:eastAsia="仿宋" w:cs="仿宋"/>
          <w:color w:val="auto"/>
        </w:rPr>
        <w:t>租赁期间，如果发生政府有关部门征收本协议未列的其他项目但与使用该房屋有关的费用，均由乙方另行支付。</w:t>
      </w:r>
    </w:p>
    <w:p>
      <w:pPr>
        <w:pStyle w:val="13"/>
        <w:spacing w:line="560" w:lineRule="exact"/>
        <w:ind w:firstLine="562" w:firstLineChars="200"/>
        <w:jc w:val="both"/>
        <w:rPr>
          <w:rFonts w:ascii="仿宋" w:hAnsi="仿宋" w:eastAsia="仿宋" w:cs="仿宋"/>
          <w:b/>
          <w:bCs/>
          <w:color w:val="auto"/>
          <w:lang w:eastAsia="zh-CN"/>
        </w:rPr>
      </w:pPr>
      <w:r>
        <w:rPr>
          <w:rFonts w:hint="eastAsia" w:ascii="仿宋" w:hAnsi="仿宋" w:eastAsia="仿宋" w:cs="仿宋"/>
          <w:b/>
          <w:bCs/>
          <w:color w:val="auto"/>
          <w:lang w:eastAsia="zh-CN"/>
        </w:rPr>
        <w:t>第六条：履行保证金</w:t>
      </w:r>
    </w:p>
    <w:p>
      <w:pPr>
        <w:pStyle w:val="13"/>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lang w:eastAsia="zh-CN"/>
        </w:rPr>
        <w:t>1、双方签订本租赁合同后，乙方应于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日前支付履行保证金</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）。甲方收到保证金后向乙方出具收据。</w:t>
      </w:r>
    </w:p>
    <w:p>
      <w:pPr>
        <w:pStyle w:val="13"/>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lang w:eastAsia="zh-CN"/>
        </w:rPr>
        <w:t>2、履行保证金的退还：租赁期满，经甲方验收，若乙方承租的房屋无损坏（双方特殊约定除外），且无其他欠款，在乙方办理退房手续时退还（不计息）；若因乙方违约导致合同提前解除或终止，履约保证金不予退还。</w:t>
      </w:r>
    </w:p>
    <w:p>
      <w:pPr>
        <w:pStyle w:val="13"/>
        <w:spacing w:line="560" w:lineRule="exact"/>
        <w:ind w:firstLine="562" w:firstLineChars="200"/>
        <w:jc w:val="both"/>
        <w:rPr>
          <w:rFonts w:ascii="仿宋" w:hAnsi="仿宋" w:eastAsia="仿宋" w:cs="仿宋"/>
          <w:b/>
          <w:bCs/>
          <w:color w:val="auto"/>
          <w:lang w:eastAsia="zh-CN"/>
        </w:rPr>
      </w:pPr>
      <w:r>
        <w:rPr>
          <w:rFonts w:hint="eastAsia" w:ascii="仿宋" w:hAnsi="仿宋" w:eastAsia="仿宋" w:cs="仿宋"/>
          <w:b/>
          <w:bCs/>
          <w:color w:val="auto"/>
          <w:lang w:eastAsia="zh-CN"/>
        </w:rPr>
        <w:t>第七条：转租的约定</w:t>
      </w:r>
    </w:p>
    <w:p>
      <w:pPr>
        <w:pStyle w:val="13"/>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lang w:eastAsia="zh-CN"/>
        </w:rPr>
        <w:t>租赁期限内，未经甲方书面同意，乙方不得私自转租该房屋给其他任何个人或者单位。</w:t>
      </w:r>
    </w:p>
    <w:p>
      <w:pPr>
        <w:pStyle w:val="13"/>
        <w:spacing w:line="560" w:lineRule="exact"/>
        <w:ind w:firstLine="562" w:firstLineChars="200"/>
        <w:rPr>
          <w:rFonts w:ascii="仿宋" w:hAnsi="仿宋" w:eastAsia="仿宋" w:cs="仿宋"/>
          <w:b/>
          <w:color w:val="auto"/>
        </w:rPr>
      </w:pPr>
      <w:r>
        <w:rPr>
          <w:rFonts w:hint="eastAsia" w:ascii="仿宋" w:hAnsi="仿宋" w:eastAsia="仿宋" w:cs="仿宋"/>
          <w:b/>
          <w:color w:val="auto"/>
        </w:rPr>
        <w:t>第</w:t>
      </w:r>
      <w:r>
        <w:rPr>
          <w:rFonts w:hint="eastAsia" w:ascii="仿宋" w:hAnsi="仿宋" w:eastAsia="仿宋" w:cs="仿宋"/>
          <w:b/>
          <w:color w:val="auto"/>
          <w:lang w:eastAsia="zh-CN"/>
        </w:rPr>
        <w:t>八</w:t>
      </w:r>
      <w:r>
        <w:rPr>
          <w:rFonts w:hint="eastAsia" w:ascii="仿宋" w:hAnsi="仿宋" w:eastAsia="仿宋" w:cs="仿宋"/>
          <w:b/>
          <w:color w:val="auto"/>
        </w:rPr>
        <w:t>条：维修与修缮</w:t>
      </w:r>
    </w:p>
    <w:p>
      <w:pPr>
        <w:pStyle w:val="13"/>
        <w:spacing w:line="560" w:lineRule="exact"/>
        <w:ind w:firstLine="560" w:firstLineChars="200"/>
        <w:rPr>
          <w:rFonts w:ascii="仿宋" w:hAnsi="仿宋" w:eastAsia="仿宋" w:cs="仿宋"/>
          <w:strike/>
          <w:color w:val="auto"/>
        </w:rPr>
      </w:pPr>
      <w:r>
        <w:rPr>
          <w:rFonts w:hint="eastAsia" w:ascii="仿宋" w:hAnsi="仿宋" w:eastAsia="仿宋" w:cs="仿宋"/>
          <w:color w:val="auto"/>
          <w:lang w:eastAsia="zh-CN"/>
        </w:rPr>
        <w:t>1、在</w:t>
      </w:r>
      <w:r>
        <w:rPr>
          <w:rFonts w:hint="eastAsia" w:ascii="仿宋" w:hAnsi="仿宋" w:eastAsia="仿宋" w:cs="仿宋"/>
          <w:color w:val="auto"/>
        </w:rPr>
        <w:t>租赁期限内</w:t>
      </w:r>
      <w:r>
        <w:rPr>
          <w:rFonts w:hint="eastAsia" w:ascii="仿宋" w:hAnsi="仿宋" w:eastAsia="仿宋" w:cs="仿宋"/>
          <w:color w:val="auto"/>
          <w:lang w:eastAsia="zh-CN"/>
        </w:rPr>
        <w:t>，</w:t>
      </w:r>
      <w:r>
        <w:rPr>
          <w:rFonts w:hint="eastAsia" w:ascii="仿宋" w:hAnsi="仿宋" w:eastAsia="仿宋" w:cs="仿宋"/>
          <w:color w:val="auto"/>
        </w:rPr>
        <w:t>甲方应保证出租房屋的使用安全</w:t>
      </w:r>
      <w:r>
        <w:rPr>
          <w:rFonts w:hint="eastAsia" w:ascii="仿宋" w:hAnsi="仿宋" w:eastAsia="仿宋" w:cs="仿宋"/>
          <w:color w:val="auto"/>
          <w:lang w:eastAsia="zh-CN"/>
        </w:rPr>
        <w:t>。乙方应爱护并合理使用其所承租的房屋及其附属设施。如乙方因使用不当造成房屋或者设施损坏的，乙方应立即负责修复或予以经济赔偿。</w:t>
      </w:r>
    </w:p>
    <w:p>
      <w:pPr>
        <w:pStyle w:val="13"/>
        <w:spacing w:line="560" w:lineRule="exact"/>
        <w:ind w:firstLine="560" w:firstLineChars="200"/>
        <w:jc w:val="both"/>
        <w:rPr>
          <w:rFonts w:ascii="仿宋" w:hAnsi="仿宋" w:eastAsia="仿宋" w:cs="仿宋"/>
          <w:color w:val="auto"/>
        </w:rPr>
      </w:pPr>
      <w:r>
        <w:rPr>
          <w:rFonts w:hint="eastAsia" w:ascii="仿宋" w:hAnsi="仿宋" w:eastAsia="仿宋" w:cs="仿宋"/>
          <w:color w:val="auto"/>
          <w:lang w:eastAsia="zh-CN"/>
        </w:rPr>
        <w:t>2、如因不可抗力原因，导致房屋损坏或造成乙方损失的双方互不承担责任。</w:t>
      </w:r>
    </w:p>
    <w:p>
      <w:pPr>
        <w:pStyle w:val="13"/>
        <w:spacing w:line="560" w:lineRule="exact"/>
        <w:ind w:firstLine="562" w:firstLineChars="200"/>
        <w:rPr>
          <w:rFonts w:ascii="仿宋" w:hAnsi="仿宋" w:eastAsia="仿宋" w:cs="仿宋"/>
          <w:b/>
          <w:color w:val="auto"/>
        </w:rPr>
      </w:pPr>
      <w:r>
        <w:rPr>
          <w:rFonts w:hint="eastAsia" w:ascii="仿宋" w:hAnsi="仿宋" w:eastAsia="仿宋" w:cs="仿宋"/>
          <w:b/>
          <w:color w:val="auto"/>
        </w:rPr>
        <w:t>第</w:t>
      </w:r>
      <w:r>
        <w:rPr>
          <w:rFonts w:hint="eastAsia" w:ascii="仿宋" w:hAnsi="仿宋" w:eastAsia="仿宋" w:cs="仿宋"/>
          <w:b/>
          <w:color w:val="auto"/>
          <w:lang w:eastAsia="zh-CN"/>
        </w:rPr>
        <w:t>九</w:t>
      </w:r>
      <w:r>
        <w:rPr>
          <w:rFonts w:hint="eastAsia" w:ascii="仿宋" w:hAnsi="仿宋" w:eastAsia="仿宋" w:cs="仿宋"/>
          <w:b/>
          <w:color w:val="auto"/>
        </w:rPr>
        <w:t>条：装修与改建</w:t>
      </w:r>
    </w:p>
    <w:p>
      <w:pPr>
        <w:pStyle w:val="13"/>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lang w:eastAsia="zh-CN"/>
        </w:rPr>
        <w:t>1、乙方对于消防等设施的装修改造方案，必须取得政府相关部门的正式书面批复后，方可实施装修改造。</w:t>
      </w:r>
    </w:p>
    <w:p>
      <w:pPr>
        <w:pStyle w:val="13"/>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lang w:eastAsia="zh-CN"/>
        </w:rPr>
        <w:t>2、乙方在装饰改造该房屋前，须将装修方案和施工图纸向</w:t>
      </w:r>
      <w:r>
        <w:rPr>
          <w:rFonts w:hint="eastAsia" w:ascii="仿宋" w:hAnsi="仿宋" w:eastAsia="仿宋" w:cs="仿宋"/>
          <w:color w:val="auto"/>
          <w:lang w:val="en-US" w:eastAsia="zh-CN"/>
        </w:rPr>
        <w:t>甲方</w:t>
      </w:r>
      <w:r>
        <w:rPr>
          <w:rFonts w:hint="eastAsia" w:ascii="仿宋" w:hAnsi="仿宋" w:eastAsia="仿宋" w:cs="仿宋"/>
          <w:color w:val="auto"/>
          <w:lang w:eastAsia="zh-CN"/>
        </w:rPr>
        <w:t>请报备，经</w:t>
      </w:r>
      <w:r>
        <w:rPr>
          <w:rFonts w:hint="eastAsia" w:ascii="仿宋" w:hAnsi="仿宋" w:eastAsia="仿宋" w:cs="仿宋"/>
          <w:color w:val="auto"/>
          <w:lang w:val="en-US" w:eastAsia="zh-CN"/>
        </w:rPr>
        <w:t>甲方</w:t>
      </w:r>
      <w:r>
        <w:rPr>
          <w:rFonts w:hint="eastAsia" w:ascii="仿宋" w:hAnsi="仿宋" w:eastAsia="仿宋" w:cs="仿宋"/>
          <w:color w:val="auto"/>
          <w:lang w:eastAsia="zh-CN"/>
        </w:rPr>
        <w:t>审核同意后，方可入场施工。在进行承租房屋改造、装修时，应按</w:t>
      </w:r>
      <w:r>
        <w:rPr>
          <w:rFonts w:hint="eastAsia" w:ascii="仿宋" w:hAnsi="仿宋" w:eastAsia="仿宋" w:cs="仿宋"/>
          <w:color w:val="auto"/>
          <w:lang w:val="en-US" w:eastAsia="zh-CN"/>
        </w:rPr>
        <w:t>甲方</w:t>
      </w:r>
      <w:r>
        <w:rPr>
          <w:rFonts w:hint="eastAsia" w:ascii="仿宋" w:hAnsi="仿宋" w:eastAsia="仿宋" w:cs="仿宋"/>
          <w:color w:val="auto"/>
          <w:lang w:eastAsia="zh-CN"/>
        </w:rPr>
        <w:t>管理要求，完善审批备案手续，遵守</w:t>
      </w:r>
      <w:r>
        <w:rPr>
          <w:rFonts w:hint="eastAsia" w:ascii="仿宋" w:hAnsi="仿宋" w:eastAsia="仿宋" w:cs="仿宋"/>
          <w:color w:val="auto"/>
          <w:lang w:val="en-US" w:eastAsia="zh-CN"/>
        </w:rPr>
        <w:t>相关</w:t>
      </w:r>
      <w:r>
        <w:rPr>
          <w:rFonts w:hint="eastAsia" w:ascii="仿宋" w:hAnsi="仿宋" w:eastAsia="仿宋" w:cs="仿宋"/>
          <w:color w:val="auto"/>
          <w:lang w:eastAsia="zh-CN"/>
        </w:rPr>
        <w:t>规定。未获得</w:t>
      </w:r>
      <w:r>
        <w:rPr>
          <w:rFonts w:hint="eastAsia" w:ascii="仿宋" w:hAnsi="仿宋" w:eastAsia="仿宋" w:cs="仿宋"/>
          <w:color w:val="auto"/>
          <w:lang w:val="en-US" w:eastAsia="zh-CN"/>
        </w:rPr>
        <w:t>甲方</w:t>
      </w:r>
      <w:r>
        <w:rPr>
          <w:rFonts w:hint="eastAsia" w:ascii="仿宋" w:hAnsi="仿宋" w:eastAsia="仿宋" w:cs="仿宋"/>
          <w:color w:val="auto"/>
          <w:lang w:eastAsia="zh-CN"/>
        </w:rPr>
        <w:t>正式批准前，不得擅自对承租房屋内进行任何装修、改造。</w:t>
      </w:r>
    </w:p>
    <w:p>
      <w:pPr>
        <w:pStyle w:val="13"/>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lang w:eastAsia="zh-CN"/>
        </w:rPr>
        <w:t>3、若由于乙方的原因而对承租房屋的建筑</w:t>
      </w:r>
      <w:r>
        <w:rPr>
          <w:rFonts w:hint="eastAsia" w:ascii="仿宋" w:hAnsi="仿宋" w:eastAsia="仿宋" w:cs="仿宋"/>
          <w:color w:val="auto"/>
        </w:rPr>
        <w:t>结构</w:t>
      </w:r>
      <w:r>
        <w:rPr>
          <w:rFonts w:hint="eastAsia" w:ascii="仿宋" w:hAnsi="仿宋" w:eastAsia="仿宋" w:cs="仿宋"/>
          <w:color w:val="auto"/>
          <w:lang w:eastAsia="zh-CN"/>
        </w:rPr>
        <w:t>、</w:t>
      </w:r>
      <w:r>
        <w:rPr>
          <w:rFonts w:hint="eastAsia" w:ascii="仿宋" w:hAnsi="仿宋" w:eastAsia="仿宋" w:cs="仿宋"/>
          <w:color w:val="auto"/>
        </w:rPr>
        <w:t>设施设备等造成损坏</w:t>
      </w:r>
      <w:r>
        <w:rPr>
          <w:rFonts w:hint="eastAsia" w:ascii="仿宋" w:hAnsi="仿宋" w:eastAsia="仿宋" w:cs="仿宋"/>
          <w:color w:val="auto"/>
          <w:lang w:eastAsia="zh-CN"/>
        </w:rPr>
        <w:t>；</w:t>
      </w:r>
      <w:r>
        <w:rPr>
          <w:rFonts w:hint="eastAsia" w:ascii="仿宋" w:hAnsi="仿宋" w:eastAsia="仿宋" w:cs="仿宋"/>
          <w:color w:val="auto"/>
        </w:rPr>
        <w:t>或因乙方自行安装电气</w:t>
      </w:r>
      <w:r>
        <w:rPr>
          <w:rFonts w:hint="eastAsia" w:ascii="仿宋" w:hAnsi="仿宋" w:eastAsia="仿宋" w:cs="仿宋"/>
          <w:color w:val="auto"/>
          <w:lang w:eastAsia="zh-CN"/>
        </w:rPr>
        <w:t>、</w:t>
      </w:r>
      <w:r>
        <w:rPr>
          <w:rFonts w:hint="eastAsia" w:ascii="仿宋" w:hAnsi="仿宋" w:eastAsia="仿宋" w:cs="仿宋"/>
          <w:color w:val="auto"/>
        </w:rPr>
        <w:t>设备及管道</w:t>
      </w:r>
      <w:r>
        <w:rPr>
          <w:rFonts w:hint="eastAsia" w:ascii="仿宋" w:hAnsi="仿宋" w:eastAsia="仿宋" w:cs="仿宋"/>
          <w:color w:val="auto"/>
          <w:lang w:eastAsia="zh-CN"/>
        </w:rPr>
        <w:t>、</w:t>
      </w:r>
      <w:r>
        <w:rPr>
          <w:rFonts w:hint="eastAsia" w:ascii="仿宋" w:hAnsi="仿宋" w:eastAsia="仿宋" w:cs="仿宋"/>
          <w:color w:val="auto"/>
        </w:rPr>
        <w:t>线路使用不当</w:t>
      </w:r>
      <w:r>
        <w:rPr>
          <w:rFonts w:hint="eastAsia" w:ascii="仿宋" w:hAnsi="仿宋" w:eastAsia="仿宋" w:cs="仿宋"/>
          <w:color w:val="auto"/>
          <w:lang w:eastAsia="zh-CN"/>
        </w:rPr>
        <w:t>、</w:t>
      </w:r>
      <w:r>
        <w:rPr>
          <w:rFonts w:hint="eastAsia" w:ascii="仿宋" w:hAnsi="仿宋" w:eastAsia="仿宋" w:cs="仿宋"/>
          <w:color w:val="auto"/>
        </w:rPr>
        <w:t>维修不善</w:t>
      </w:r>
      <w:r>
        <w:rPr>
          <w:rFonts w:hint="eastAsia" w:ascii="仿宋" w:hAnsi="仿宋" w:eastAsia="仿宋" w:cs="仿宋"/>
          <w:color w:val="auto"/>
          <w:lang w:eastAsia="zh-CN"/>
        </w:rPr>
        <w:t>；</w:t>
      </w:r>
      <w:r>
        <w:rPr>
          <w:rFonts w:hint="eastAsia" w:ascii="仿宋" w:hAnsi="仿宋" w:eastAsia="仿宋" w:cs="仿宋"/>
          <w:color w:val="auto"/>
        </w:rPr>
        <w:t>或因装修产生各种污染而造成损失</w:t>
      </w:r>
      <w:r>
        <w:rPr>
          <w:rFonts w:hint="eastAsia" w:ascii="仿宋" w:hAnsi="仿宋" w:eastAsia="仿宋" w:cs="仿宋"/>
          <w:color w:val="auto"/>
          <w:lang w:eastAsia="zh-CN"/>
        </w:rPr>
        <w:t>、</w:t>
      </w:r>
      <w:r>
        <w:rPr>
          <w:rFonts w:hint="eastAsia" w:ascii="仿宋" w:hAnsi="仿宋" w:eastAsia="仿宋" w:cs="仿宋"/>
          <w:color w:val="auto"/>
        </w:rPr>
        <w:t>索赔或法律诉讼等相关损失</w:t>
      </w:r>
      <w:r>
        <w:rPr>
          <w:rFonts w:hint="eastAsia" w:ascii="仿宋" w:hAnsi="仿宋" w:eastAsia="仿宋" w:cs="仿宋"/>
          <w:color w:val="auto"/>
          <w:lang w:eastAsia="zh-CN"/>
        </w:rPr>
        <w:t>，</w:t>
      </w:r>
      <w:r>
        <w:rPr>
          <w:rFonts w:hint="eastAsia" w:ascii="仿宋" w:hAnsi="仿宋" w:eastAsia="仿宋" w:cs="仿宋"/>
          <w:color w:val="auto"/>
        </w:rPr>
        <w:t>均由乙方负责和承担</w:t>
      </w:r>
      <w:r>
        <w:rPr>
          <w:rFonts w:hint="eastAsia" w:ascii="仿宋" w:hAnsi="仿宋" w:eastAsia="仿宋" w:cs="仿宋"/>
          <w:color w:val="auto"/>
          <w:lang w:eastAsia="zh-CN"/>
        </w:rPr>
        <w:t>。</w:t>
      </w:r>
    </w:p>
    <w:p>
      <w:pPr>
        <w:pStyle w:val="13"/>
        <w:spacing w:line="560" w:lineRule="exact"/>
        <w:ind w:firstLine="560" w:firstLineChars="200"/>
        <w:jc w:val="both"/>
        <w:rPr>
          <w:rFonts w:ascii="仿宋" w:hAnsi="仿宋" w:eastAsia="仿宋" w:cs="仿宋"/>
          <w:bCs/>
          <w:strike/>
          <w:color w:val="auto"/>
          <w:lang w:eastAsia="zh-CN"/>
        </w:rPr>
      </w:pPr>
      <w:r>
        <w:rPr>
          <w:rFonts w:hint="eastAsia" w:ascii="仿宋" w:hAnsi="仿宋" w:eastAsia="仿宋" w:cs="仿宋"/>
          <w:color w:val="auto"/>
          <w:lang w:eastAsia="zh-CN"/>
        </w:rPr>
        <w:t>4、乙方进行房屋装饰装修、增添设施、中央空调和消防设施改造等产生的费用，由乙方自行承担。承租房屋内的装修及由乙方安装的各种设备由乙方自行维修保养，并由乙方承担有关费用，若由于乙方非正常使用原因造成承租户内甲方权属的各种设备发生损坏，甲方可以代为维修，但必须由乙方承担维修费用。</w:t>
      </w:r>
    </w:p>
    <w:p>
      <w:pPr>
        <w:pStyle w:val="13"/>
        <w:spacing w:line="560" w:lineRule="exact"/>
        <w:ind w:firstLine="562" w:firstLineChars="200"/>
        <w:jc w:val="both"/>
        <w:rPr>
          <w:rFonts w:ascii="仿宋" w:hAnsi="仿宋" w:eastAsia="仿宋" w:cs="仿宋"/>
          <w:b/>
          <w:color w:val="auto"/>
          <w:lang w:eastAsia="zh-CN"/>
        </w:rPr>
      </w:pPr>
      <w:r>
        <w:rPr>
          <w:rFonts w:hint="eastAsia" w:ascii="仿宋" w:hAnsi="仿宋" w:eastAsia="仿宋" w:cs="仿宋"/>
          <w:b/>
          <w:color w:val="auto"/>
        </w:rPr>
        <w:t>第</w:t>
      </w:r>
      <w:r>
        <w:rPr>
          <w:rFonts w:hint="eastAsia" w:ascii="仿宋" w:hAnsi="仿宋" w:eastAsia="仿宋" w:cs="仿宋"/>
          <w:b/>
          <w:color w:val="auto"/>
          <w:lang w:eastAsia="zh-CN"/>
        </w:rPr>
        <w:t>十</w:t>
      </w:r>
      <w:r>
        <w:rPr>
          <w:rFonts w:hint="eastAsia" w:ascii="仿宋" w:hAnsi="仿宋" w:eastAsia="仿宋" w:cs="仿宋"/>
          <w:b/>
          <w:color w:val="auto"/>
        </w:rPr>
        <w:t>条</w:t>
      </w:r>
      <w:r>
        <w:rPr>
          <w:rFonts w:hint="eastAsia" w:ascii="仿宋" w:hAnsi="仿宋" w:eastAsia="仿宋" w:cs="仿宋"/>
          <w:b/>
          <w:color w:val="auto"/>
          <w:lang w:eastAsia="zh-CN"/>
        </w:rPr>
        <w:t>：</w:t>
      </w:r>
      <w:r>
        <w:rPr>
          <w:rFonts w:hint="eastAsia" w:ascii="仿宋" w:hAnsi="仿宋" w:eastAsia="仿宋" w:cs="仿宋"/>
          <w:b/>
          <w:color w:val="auto"/>
        </w:rPr>
        <w:t>征收或拆迁</w:t>
      </w:r>
    </w:p>
    <w:p>
      <w:pPr>
        <w:pStyle w:val="13"/>
        <w:spacing w:line="560" w:lineRule="exact"/>
        <w:ind w:firstLine="560" w:firstLineChars="200"/>
        <w:jc w:val="both"/>
        <w:rPr>
          <w:rFonts w:ascii="仿宋" w:hAnsi="仿宋" w:eastAsia="仿宋" w:cs="仿宋"/>
          <w:color w:val="auto"/>
        </w:rPr>
      </w:pPr>
      <w:r>
        <w:rPr>
          <w:rFonts w:hint="eastAsia" w:ascii="仿宋" w:hAnsi="仿宋" w:eastAsia="仿宋" w:cs="仿宋"/>
          <w:color w:val="auto"/>
        </w:rPr>
        <w:t>在租赁期内，该房屋如遇政府征收，甲方享有所有权人的权利，乙方享有承租权人的权利。</w:t>
      </w:r>
    </w:p>
    <w:p>
      <w:pPr>
        <w:pStyle w:val="13"/>
        <w:spacing w:line="560" w:lineRule="exact"/>
        <w:ind w:firstLine="562" w:firstLineChars="200"/>
        <w:rPr>
          <w:rFonts w:ascii="仿宋" w:hAnsi="仿宋" w:eastAsia="仿宋" w:cs="仿宋"/>
          <w:b/>
          <w:color w:val="auto"/>
        </w:rPr>
      </w:pPr>
      <w:r>
        <w:rPr>
          <w:rFonts w:hint="eastAsia" w:ascii="仿宋" w:hAnsi="仿宋" w:eastAsia="仿宋" w:cs="仿宋"/>
          <w:b/>
          <w:color w:val="auto"/>
        </w:rPr>
        <w:t>第十一条：甲方权利义务</w:t>
      </w:r>
    </w:p>
    <w:p>
      <w:pPr>
        <w:pStyle w:val="13"/>
        <w:spacing w:line="560" w:lineRule="exact"/>
        <w:ind w:firstLine="560" w:firstLineChars="200"/>
        <w:jc w:val="both"/>
        <w:rPr>
          <w:rFonts w:ascii="仿宋" w:hAnsi="仿宋" w:eastAsia="仿宋" w:cs="仿宋"/>
          <w:color w:val="auto"/>
          <w:lang w:eastAsia="zh-CN"/>
        </w:rPr>
      </w:pPr>
      <w:bookmarkStart w:id="4" w:name="bookmark17"/>
      <w:r>
        <w:rPr>
          <w:rFonts w:hint="eastAsia" w:ascii="仿宋" w:hAnsi="仿宋" w:eastAsia="仿宋" w:cs="仿宋"/>
          <w:color w:val="auto"/>
        </w:rPr>
        <w:t>1</w:t>
      </w:r>
      <w:bookmarkEnd w:id="4"/>
      <w:r>
        <w:rPr>
          <w:rFonts w:hint="eastAsia" w:ascii="仿宋" w:hAnsi="仿宋" w:eastAsia="仿宋" w:cs="仿宋"/>
          <w:color w:val="auto"/>
        </w:rPr>
        <w:t>、甲方应保证对该房屋享有所有权、出租权，保证该房屋的安全性及乙方租赁房屋及其附属设施的正常使用</w:t>
      </w:r>
      <w:r>
        <w:rPr>
          <w:rFonts w:hint="eastAsia" w:ascii="仿宋" w:hAnsi="仿宋" w:eastAsia="仿宋" w:cs="仿宋"/>
          <w:color w:val="auto"/>
          <w:lang w:eastAsia="zh-CN"/>
        </w:rPr>
        <w:t>；</w:t>
      </w:r>
    </w:p>
    <w:p>
      <w:pPr>
        <w:pStyle w:val="13"/>
        <w:spacing w:line="560" w:lineRule="exact"/>
        <w:ind w:firstLine="560" w:firstLineChars="200"/>
        <w:jc w:val="both"/>
        <w:rPr>
          <w:rFonts w:ascii="仿宋" w:hAnsi="仿宋" w:eastAsia="仿宋" w:cs="仿宋"/>
          <w:color w:val="auto"/>
          <w:lang w:eastAsia="zh-CN"/>
        </w:rPr>
      </w:pPr>
      <w:bookmarkStart w:id="5" w:name="bookmark18"/>
      <w:r>
        <w:rPr>
          <w:rFonts w:hint="eastAsia" w:ascii="仿宋" w:hAnsi="仿宋" w:eastAsia="仿宋" w:cs="仿宋"/>
          <w:color w:val="auto"/>
        </w:rPr>
        <w:t>2</w:t>
      </w:r>
      <w:bookmarkEnd w:id="5"/>
      <w:r>
        <w:rPr>
          <w:rFonts w:hint="eastAsia" w:ascii="仿宋" w:hAnsi="仿宋" w:eastAsia="仿宋" w:cs="仿宋"/>
          <w:color w:val="auto"/>
        </w:rPr>
        <w:t>、租赁期间，乙方因办理营业执照需要房产证等向甲方提出协助要求的，甲方应提供必要的协助；</w:t>
      </w:r>
    </w:p>
    <w:p>
      <w:pPr>
        <w:pStyle w:val="13"/>
        <w:spacing w:line="560" w:lineRule="exact"/>
        <w:ind w:firstLine="560" w:firstLineChars="200"/>
        <w:jc w:val="both"/>
        <w:rPr>
          <w:rFonts w:ascii="仿宋" w:hAnsi="仿宋" w:eastAsia="仿宋" w:cs="仿宋"/>
          <w:color w:val="auto"/>
        </w:rPr>
      </w:pPr>
      <w:bookmarkStart w:id="6" w:name="bookmark19"/>
      <w:r>
        <w:rPr>
          <w:rFonts w:hint="eastAsia" w:ascii="仿宋" w:hAnsi="仿宋" w:eastAsia="仿宋" w:cs="仿宋"/>
          <w:color w:val="auto"/>
          <w:lang w:val="zh-CN" w:eastAsia="zh-CN" w:bidi="zh-CN"/>
        </w:rPr>
        <w:t>3</w:t>
      </w:r>
      <w:bookmarkEnd w:id="6"/>
      <w:r>
        <w:rPr>
          <w:rFonts w:hint="eastAsia" w:ascii="仿宋" w:hAnsi="仿宋" w:eastAsia="仿宋" w:cs="仿宋"/>
          <w:color w:val="auto"/>
          <w:lang w:val="zh-CN" w:eastAsia="zh-CN" w:bidi="zh-CN"/>
        </w:rPr>
        <w:t>、</w:t>
      </w:r>
      <w:r>
        <w:rPr>
          <w:rFonts w:hint="eastAsia" w:ascii="仿宋" w:hAnsi="仿宋" w:eastAsia="仿宋" w:cs="仿宋"/>
          <w:color w:val="auto"/>
        </w:rPr>
        <w:t>在租赁期内，甲方需通知乙方出售该房屋的情况，乙方拥有对该房屋的优先购买权。</w:t>
      </w:r>
    </w:p>
    <w:p>
      <w:pPr>
        <w:pStyle w:val="13"/>
        <w:spacing w:line="560" w:lineRule="exact"/>
        <w:ind w:firstLine="562" w:firstLineChars="200"/>
        <w:rPr>
          <w:rFonts w:ascii="仿宋" w:hAnsi="仿宋" w:eastAsia="仿宋" w:cs="仿宋"/>
          <w:b/>
          <w:color w:val="auto"/>
        </w:rPr>
      </w:pPr>
      <w:r>
        <w:rPr>
          <w:rFonts w:hint="eastAsia" w:ascii="仿宋" w:hAnsi="仿宋" w:eastAsia="仿宋" w:cs="仿宋"/>
          <w:b/>
          <w:color w:val="auto"/>
        </w:rPr>
        <w:t>第十</w:t>
      </w:r>
      <w:r>
        <w:rPr>
          <w:rFonts w:hint="eastAsia" w:ascii="仿宋" w:hAnsi="仿宋" w:eastAsia="仿宋" w:cs="仿宋"/>
          <w:b/>
          <w:color w:val="auto"/>
          <w:lang w:eastAsia="zh-CN"/>
        </w:rPr>
        <w:t>二</w:t>
      </w:r>
      <w:r>
        <w:rPr>
          <w:rFonts w:hint="eastAsia" w:ascii="仿宋" w:hAnsi="仿宋" w:eastAsia="仿宋" w:cs="仿宋"/>
          <w:b/>
          <w:color w:val="auto"/>
        </w:rPr>
        <w:t>条：乙方权利义务</w:t>
      </w:r>
    </w:p>
    <w:p>
      <w:pPr>
        <w:pStyle w:val="13"/>
        <w:spacing w:line="560" w:lineRule="exact"/>
        <w:ind w:firstLine="560" w:firstLineChars="200"/>
        <w:rPr>
          <w:rFonts w:ascii="仿宋" w:hAnsi="仿宋" w:eastAsia="仿宋" w:cs="仿宋"/>
          <w:color w:val="auto"/>
        </w:rPr>
      </w:pPr>
      <w:bookmarkStart w:id="7" w:name="bookmark20"/>
      <w:r>
        <w:rPr>
          <w:rFonts w:hint="eastAsia" w:ascii="仿宋" w:hAnsi="仿宋" w:eastAsia="仿宋" w:cs="仿宋"/>
          <w:color w:val="auto"/>
        </w:rPr>
        <w:t>1</w:t>
      </w:r>
      <w:bookmarkEnd w:id="7"/>
      <w:r>
        <w:rPr>
          <w:rFonts w:hint="eastAsia" w:ascii="仿宋" w:hAnsi="仿宋" w:eastAsia="仿宋" w:cs="仿宋"/>
          <w:color w:val="auto"/>
        </w:rPr>
        <w:t>、租赁期间，乙方需服从甲方的管理，遵守各项管理制度</w:t>
      </w:r>
      <w:r>
        <w:rPr>
          <w:rFonts w:hint="eastAsia" w:ascii="仿宋" w:hAnsi="仿宋" w:eastAsia="仿宋" w:cs="仿宋"/>
          <w:color w:val="auto"/>
          <w:lang w:eastAsia="zh-CN"/>
        </w:rPr>
        <w:t>；</w:t>
      </w:r>
    </w:p>
    <w:p>
      <w:pPr>
        <w:pStyle w:val="13"/>
        <w:tabs>
          <w:tab w:val="left" w:pos="1213"/>
        </w:tabs>
        <w:spacing w:line="560" w:lineRule="exact"/>
        <w:ind w:firstLine="560" w:firstLineChars="200"/>
        <w:jc w:val="both"/>
        <w:rPr>
          <w:rFonts w:ascii="仿宋" w:hAnsi="仿宋" w:eastAsia="仿宋" w:cs="仿宋"/>
          <w:color w:val="auto"/>
        </w:rPr>
      </w:pPr>
      <w:bookmarkStart w:id="8" w:name="bookmark21"/>
      <w:r>
        <w:rPr>
          <w:rFonts w:hint="eastAsia" w:ascii="仿宋" w:hAnsi="仿宋" w:eastAsia="仿宋" w:cs="仿宋"/>
          <w:color w:val="auto"/>
        </w:rPr>
        <w:t>2</w:t>
      </w:r>
      <w:bookmarkEnd w:id="8"/>
      <w:r>
        <w:rPr>
          <w:rFonts w:hint="eastAsia" w:ascii="仿宋" w:hAnsi="仿宋" w:eastAsia="仿宋" w:cs="仿宋"/>
          <w:color w:val="auto"/>
        </w:rPr>
        <w:t>、租赁期间，乙方应确保房屋仅作</w:t>
      </w:r>
      <w:r>
        <w:rPr>
          <w:rFonts w:hint="eastAsia" w:ascii="仿宋" w:hAnsi="仿宋" w:eastAsia="仿宋" w:cs="仿宋"/>
          <w:color w:val="auto"/>
          <w:lang w:eastAsia="zh-CN"/>
        </w:rPr>
        <w:t>商业</w:t>
      </w:r>
      <w:r>
        <w:rPr>
          <w:rFonts w:hint="eastAsia" w:ascii="仿宋" w:hAnsi="仿宋" w:eastAsia="仿宋" w:cs="仿宋"/>
          <w:color w:val="auto"/>
        </w:rPr>
        <w:t>、仓储，不得擅自更改用途</w:t>
      </w:r>
      <w:r>
        <w:rPr>
          <w:rFonts w:hint="eastAsia" w:ascii="仿宋" w:hAnsi="仿宋" w:eastAsia="仿宋" w:cs="仿宋"/>
          <w:color w:val="auto"/>
          <w:lang w:eastAsia="zh-CN"/>
        </w:rPr>
        <w:t>，并且</w:t>
      </w:r>
      <w:r>
        <w:rPr>
          <w:rFonts w:hint="eastAsia" w:ascii="仿宋" w:hAnsi="仿宋" w:eastAsia="仿宋" w:cs="仿宋"/>
          <w:color w:val="auto"/>
        </w:rPr>
        <w:t>乙方不得以任何形式从事非法投资担保、民间集资、传销等相关违法行业</w:t>
      </w:r>
      <w:r>
        <w:rPr>
          <w:rFonts w:hint="eastAsia" w:ascii="仿宋" w:hAnsi="仿宋" w:eastAsia="仿宋" w:cs="仿宋"/>
          <w:color w:val="auto"/>
          <w:lang w:eastAsia="zh-CN"/>
        </w:rPr>
        <w:t>；</w:t>
      </w:r>
    </w:p>
    <w:p>
      <w:pPr>
        <w:pStyle w:val="13"/>
        <w:spacing w:line="560" w:lineRule="exact"/>
        <w:ind w:firstLine="560" w:firstLineChars="200"/>
        <w:rPr>
          <w:rFonts w:ascii="仿宋" w:hAnsi="仿宋" w:eastAsia="仿宋" w:cs="仿宋"/>
          <w:color w:val="auto"/>
        </w:rPr>
      </w:pPr>
      <w:bookmarkStart w:id="9" w:name="bookmark22"/>
      <w:r>
        <w:rPr>
          <w:rFonts w:hint="eastAsia" w:ascii="仿宋" w:hAnsi="仿宋" w:eastAsia="仿宋" w:cs="仿宋"/>
          <w:color w:val="auto"/>
        </w:rPr>
        <w:t>3</w:t>
      </w:r>
      <w:bookmarkEnd w:id="9"/>
      <w:r>
        <w:rPr>
          <w:rFonts w:hint="eastAsia" w:ascii="仿宋" w:hAnsi="仿宋" w:eastAsia="仿宋" w:cs="仿宋"/>
          <w:color w:val="auto"/>
        </w:rPr>
        <w:t>、自觉遵守消防安全制度，不得私自乱拉乱接电线插座，</w:t>
      </w:r>
      <w:r>
        <w:rPr>
          <w:rFonts w:hint="eastAsia" w:ascii="仿宋" w:hAnsi="仿宋" w:eastAsia="仿宋" w:cs="仿宋"/>
          <w:color w:val="auto"/>
          <w:lang w:eastAsia="zh-CN"/>
        </w:rPr>
        <w:t>不得</w:t>
      </w:r>
      <w:r>
        <w:rPr>
          <w:rFonts w:hint="eastAsia" w:ascii="仿宋" w:hAnsi="仿宋" w:eastAsia="仿宋" w:cs="仿宋"/>
          <w:color w:val="auto"/>
        </w:rPr>
        <w:t>自行安装大型电器设备等</w:t>
      </w:r>
      <w:r>
        <w:rPr>
          <w:rFonts w:hint="eastAsia" w:ascii="仿宋" w:hAnsi="仿宋" w:eastAsia="仿宋" w:cs="仿宋"/>
          <w:color w:val="auto"/>
          <w:lang w:eastAsia="zh-CN"/>
        </w:rPr>
        <w:t>。</w:t>
      </w:r>
      <w:r>
        <w:rPr>
          <w:rFonts w:hint="eastAsia" w:ascii="仿宋" w:hAnsi="仿宋" w:eastAsia="仿宋" w:cs="仿宋"/>
          <w:color w:val="auto"/>
        </w:rPr>
        <w:t>乙方必须严格完善消防安全设施，按规定配备消防器材，房间内外严禁使用液化气和明火，注意用电安全，严格按安全规定进行操作，杜绝火灾隐患，以确保安全。如由此发生的一切事故后果自担，对他人造成损害的由乙方承担</w:t>
      </w:r>
      <w:r>
        <w:rPr>
          <w:rFonts w:hint="eastAsia" w:ascii="仿宋" w:hAnsi="仿宋" w:eastAsia="仿宋" w:cs="仿宋"/>
          <w:color w:val="auto"/>
          <w:lang w:eastAsia="zh-CN"/>
        </w:rPr>
        <w:t>侵权责任；</w:t>
      </w:r>
    </w:p>
    <w:p>
      <w:pPr>
        <w:pStyle w:val="13"/>
        <w:spacing w:line="560" w:lineRule="exact"/>
        <w:ind w:firstLine="560" w:firstLineChars="200"/>
        <w:rPr>
          <w:rFonts w:ascii="仿宋" w:hAnsi="仿宋" w:eastAsia="仿宋" w:cs="仿宋"/>
          <w:color w:val="auto"/>
          <w:lang w:eastAsia="zh-CN"/>
        </w:rPr>
      </w:pPr>
      <w:r>
        <w:rPr>
          <w:rFonts w:hint="eastAsia" w:ascii="仿宋" w:hAnsi="仿宋" w:eastAsia="仿宋" w:cs="仿宋"/>
          <w:color w:val="auto"/>
          <w:lang w:eastAsia="zh-CN"/>
        </w:rPr>
        <w:t>4、</w:t>
      </w:r>
      <w:r>
        <w:rPr>
          <w:rFonts w:hint="eastAsia" w:ascii="仿宋" w:hAnsi="仿宋" w:eastAsia="仿宋" w:cs="仿宋"/>
          <w:color w:val="auto"/>
        </w:rPr>
        <w:t>乙方应负责所租赁房屋内外及所在公共区域的消防</w:t>
      </w:r>
      <w:r>
        <w:rPr>
          <w:rFonts w:hint="eastAsia" w:ascii="仿宋" w:hAnsi="仿宋" w:eastAsia="仿宋" w:cs="仿宋"/>
          <w:color w:val="auto"/>
          <w:lang w:eastAsia="zh-CN"/>
        </w:rPr>
        <w:t>、</w:t>
      </w:r>
      <w:r>
        <w:rPr>
          <w:rFonts w:hint="eastAsia" w:ascii="仿宋" w:hAnsi="仿宋" w:eastAsia="仿宋" w:cs="仿宋"/>
          <w:color w:val="auto"/>
        </w:rPr>
        <w:t>安保管理工作</w:t>
      </w:r>
      <w:r>
        <w:rPr>
          <w:rFonts w:hint="eastAsia" w:ascii="仿宋" w:hAnsi="仿宋" w:eastAsia="仿宋" w:cs="仿宋"/>
          <w:color w:val="auto"/>
          <w:lang w:eastAsia="zh-CN"/>
        </w:rPr>
        <w:t>，</w:t>
      </w:r>
      <w:r>
        <w:rPr>
          <w:rFonts w:hint="eastAsia" w:ascii="仿宋" w:hAnsi="仿宋" w:eastAsia="仿宋" w:cs="仿宋"/>
          <w:color w:val="auto"/>
        </w:rPr>
        <w:t>增强防范措施</w:t>
      </w:r>
      <w:r>
        <w:rPr>
          <w:rFonts w:hint="eastAsia" w:ascii="仿宋" w:hAnsi="仿宋" w:eastAsia="仿宋" w:cs="仿宋"/>
          <w:color w:val="auto"/>
          <w:lang w:eastAsia="zh-CN"/>
        </w:rPr>
        <w:t>。</w:t>
      </w:r>
      <w:r>
        <w:rPr>
          <w:rFonts w:hint="eastAsia" w:ascii="仿宋" w:hAnsi="仿宋" w:eastAsia="仿宋" w:cs="仿宋"/>
          <w:color w:val="auto"/>
        </w:rPr>
        <w:t>如租赁期间发生非房屋自身质量问题所造成的的任何人身伤害</w:t>
      </w:r>
      <w:r>
        <w:rPr>
          <w:rFonts w:hint="eastAsia" w:ascii="仿宋" w:hAnsi="仿宋" w:eastAsia="仿宋" w:cs="仿宋"/>
          <w:color w:val="auto"/>
          <w:lang w:eastAsia="zh-CN"/>
        </w:rPr>
        <w:t>、</w:t>
      </w:r>
      <w:r>
        <w:rPr>
          <w:rFonts w:hint="eastAsia" w:ascii="仿宋" w:hAnsi="仿宋" w:eastAsia="仿宋" w:cs="仿宋"/>
          <w:color w:val="auto"/>
        </w:rPr>
        <w:t>财物损失均由乙方自行承担相应责任</w:t>
      </w:r>
      <w:r>
        <w:rPr>
          <w:rFonts w:hint="eastAsia" w:ascii="仿宋" w:hAnsi="仿宋" w:eastAsia="仿宋" w:cs="仿宋"/>
          <w:color w:val="auto"/>
          <w:lang w:eastAsia="zh-CN"/>
        </w:rPr>
        <w:t>；</w:t>
      </w:r>
    </w:p>
    <w:p>
      <w:pPr>
        <w:pStyle w:val="13"/>
        <w:spacing w:line="560" w:lineRule="exact"/>
        <w:ind w:firstLine="560" w:firstLineChars="200"/>
        <w:jc w:val="both"/>
        <w:rPr>
          <w:rFonts w:ascii="仿宋" w:hAnsi="仿宋" w:eastAsia="仿宋" w:cs="仿宋"/>
          <w:color w:val="auto"/>
        </w:rPr>
      </w:pPr>
      <w:bookmarkStart w:id="10" w:name="bookmark24"/>
      <w:r>
        <w:rPr>
          <w:rFonts w:hint="eastAsia" w:ascii="仿宋" w:hAnsi="仿宋" w:eastAsia="仿宋" w:cs="仿宋"/>
          <w:iCs/>
          <w:color w:val="auto"/>
        </w:rPr>
        <w:t>5</w:t>
      </w:r>
      <w:bookmarkEnd w:id="10"/>
      <w:r>
        <w:rPr>
          <w:rFonts w:hint="eastAsia" w:ascii="仿宋" w:hAnsi="仿宋" w:eastAsia="仿宋" w:cs="仿宋"/>
          <w:iCs/>
          <w:color w:val="auto"/>
          <w:lang w:eastAsia="zh-CN"/>
        </w:rPr>
        <w:t>、</w:t>
      </w:r>
      <w:r>
        <w:rPr>
          <w:rFonts w:hint="eastAsia" w:ascii="仿宋" w:hAnsi="仿宋" w:eastAsia="仿宋" w:cs="仿宋"/>
          <w:color w:val="auto"/>
        </w:rPr>
        <w:t>乙方在离开房间前，应认真检查房间内安全，切断电源</w:t>
      </w:r>
      <w:r>
        <w:rPr>
          <w:rFonts w:hint="eastAsia" w:ascii="仿宋" w:hAnsi="仿宋" w:eastAsia="仿宋" w:cs="仿宋"/>
          <w:color w:val="auto"/>
          <w:lang w:eastAsia="zh-CN"/>
        </w:rPr>
        <w:t>、</w:t>
      </w:r>
      <w:r>
        <w:rPr>
          <w:rFonts w:hint="eastAsia" w:ascii="仿宋" w:hAnsi="仿宋" w:eastAsia="仿宋" w:cs="仿宋"/>
          <w:color w:val="auto"/>
        </w:rPr>
        <w:t>关好门窗</w:t>
      </w:r>
      <w:r>
        <w:rPr>
          <w:rFonts w:hint="eastAsia" w:ascii="仿宋" w:hAnsi="仿宋" w:eastAsia="仿宋" w:cs="仿宋"/>
          <w:color w:val="auto"/>
          <w:lang w:eastAsia="zh-CN"/>
        </w:rPr>
        <w:t>；</w:t>
      </w:r>
    </w:p>
    <w:p>
      <w:pPr>
        <w:pStyle w:val="13"/>
        <w:spacing w:line="560" w:lineRule="exact"/>
        <w:ind w:firstLine="560" w:firstLineChars="200"/>
        <w:rPr>
          <w:rFonts w:ascii="仿宋" w:hAnsi="仿宋" w:eastAsia="仿宋" w:cs="仿宋"/>
          <w:color w:val="auto"/>
          <w:lang w:eastAsia="zh-CN"/>
        </w:rPr>
      </w:pPr>
      <w:r>
        <w:rPr>
          <w:rFonts w:hint="eastAsia" w:ascii="仿宋" w:hAnsi="仿宋" w:eastAsia="仿宋" w:cs="仿宋"/>
          <w:color w:val="auto"/>
          <w:lang w:eastAsia="zh-CN"/>
        </w:rPr>
        <w:t>6</w:t>
      </w:r>
      <w:r>
        <w:rPr>
          <w:rFonts w:hint="eastAsia" w:ascii="仿宋" w:hAnsi="仿宋" w:eastAsia="仿宋" w:cs="仿宋"/>
          <w:color w:val="auto"/>
        </w:rPr>
        <w:t>、享受租赁房屋以及该房屋附属设施正常使用的权利。</w:t>
      </w:r>
    </w:p>
    <w:p>
      <w:pPr>
        <w:pStyle w:val="13"/>
        <w:spacing w:line="560" w:lineRule="exact"/>
        <w:ind w:firstLine="562" w:firstLineChars="200"/>
        <w:jc w:val="both"/>
        <w:rPr>
          <w:rFonts w:ascii="仿宋" w:hAnsi="仿宋" w:eastAsia="仿宋" w:cs="仿宋"/>
          <w:b/>
          <w:color w:val="auto"/>
        </w:rPr>
      </w:pPr>
      <w:r>
        <w:rPr>
          <w:rFonts w:hint="eastAsia" w:ascii="仿宋" w:hAnsi="仿宋" w:eastAsia="仿宋" w:cs="仿宋"/>
          <w:b/>
          <w:color w:val="auto"/>
        </w:rPr>
        <w:t>第十</w:t>
      </w:r>
      <w:r>
        <w:rPr>
          <w:rFonts w:hint="eastAsia" w:ascii="仿宋" w:hAnsi="仿宋" w:eastAsia="仿宋" w:cs="仿宋"/>
          <w:b/>
          <w:color w:val="auto"/>
          <w:lang w:eastAsia="zh-CN"/>
        </w:rPr>
        <w:t>三</w:t>
      </w:r>
      <w:r>
        <w:rPr>
          <w:rFonts w:hint="eastAsia" w:ascii="仿宋" w:hAnsi="仿宋" w:eastAsia="仿宋" w:cs="仿宋"/>
          <w:b/>
          <w:color w:val="auto"/>
        </w:rPr>
        <w:t>条：协议的变更和解除条件</w:t>
      </w:r>
    </w:p>
    <w:p>
      <w:pPr>
        <w:pStyle w:val="13"/>
        <w:spacing w:line="560" w:lineRule="exact"/>
        <w:ind w:firstLine="560" w:firstLineChars="200"/>
        <w:jc w:val="both"/>
        <w:rPr>
          <w:rFonts w:ascii="仿宋" w:hAnsi="仿宋" w:eastAsia="仿宋" w:cs="仿宋"/>
          <w:color w:val="auto"/>
        </w:rPr>
      </w:pPr>
      <w:r>
        <w:rPr>
          <w:rFonts w:hint="eastAsia" w:ascii="仿宋" w:hAnsi="仿宋" w:eastAsia="仿宋" w:cs="仿宋"/>
          <w:color w:val="auto"/>
        </w:rPr>
        <w:t>在租赁期限内，非下列情况之一的，不得变更或解除本协议。</w:t>
      </w:r>
    </w:p>
    <w:p>
      <w:pPr>
        <w:pStyle w:val="13"/>
        <w:tabs>
          <w:tab w:val="left" w:pos="1260"/>
        </w:tabs>
        <w:spacing w:line="560" w:lineRule="exact"/>
        <w:ind w:firstLine="560" w:firstLineChars="200"/>
        <w:jc w:val="both"/>
        <w:rPr>
          <w:rFonts w:ascii="仿宋" w:hAnsi="仿宋" w:eastAsia="仿宋" w:cs="仿宋"/>
          <w:color w:val="auto"/>
        </w:rPr>
      </w:pPr>
      <w:r>
        <w:rPr>
          <w:rFonts w:hint="eastAsia" w:ascii="仿宋" w:hAnsi="仿宋" w:eastAsia="仿宋" w:cs="仿宋"/>
          <w:color w:val="auto"/>
          <w:lang w:eastAsia="zh-CN"/>
        </w:rPr>
        <w:t>1、</w:t>
      </w:r>
      <w:r>
        <w:rPr>
          <w:rFonts w:hint="eastAsia" w:ascii="仿宋" w:hAnsi="仿宋" w:eastAsia="仿宋" w:cs="仿宋"/>
          <w:color w:val="auto"/>
        </w:rPr>
        <w:t>甲方或乙方因有特殊原因，经双方协商一致，同意甲方提前收回或乙方提前退交</w:t>
      </w:r>
      <w:r>
        <w:rPr>
          <w:rFonts w:hint="eastAsia" w:ascii="仿宋" w:hAnsi="仿宋" w:eastAsia="仿宋" w:cs="仿宋"/>
          <w:color w:val="auto"/>
          <w:lang w:eastAsia="zh-CN"/>
        </w:rPr>
        <w:t>部分</w:t>
      </w:r>
      <w:r>
        <w:rPr>
          <w:rFonts w:hint="eastAsia" w:ascii="仿宋" w:hAnsi="仿宋" w:eastAsia="仿宋" w:cs="仿宋"/>
          <w:color w:val="auto"/>
        </w:rPr>
        <w:t>或全部房屋的；</w:t>
      </w:r>
    </w:p>
    <w:p>
      <w:pPr>
        <w:pStyle w:val="13"/>
        <w:tabs>
          <w:tab w:val="left" w:pos="1260"/>
        </w:tabs>
        <w:spacing w:line="560" w:lineRule="exact"/>
        <w:ind w:firstLine="560" w:firstLineChars="200"/>
        <w:jc w:val="both"/>
        <w:rPr>
          <w:rFonts w:ascii="仿宋" w:hAnsi="仿宋" w:eastAsia="仿宋" w:cs="仿宋"/>
          <w:color w:val="auto"/>
        </w:rPr>
      </w:pPr>
      <w:r>
        <w:rPr>
          <w:rFonts w:hint="eastAsia" w:ascii="仿宋" w:hAnsi="仿宋" w:eastAsia="仿宋" w:cs="仿宋"/>
          <w:color w:val="auto"/>
          <w:lang w:eastAsia="zh-CN"/>
        </w:rPr>
        <w:t>2、</w:t>
      </w:r>
      <w:r>
        <w:rPr>
          <w:rFonts w:hint="eastAsia" w:ascii="仿宋" w:hAnsi="仿宋" w:eastAsia="仿宋" w:cs="仿宋"/>
          <w:color w:val="auto"/>
        </w:rPr>
        <w:t>因不可抗力的因素致使该房屋及其附属设施损坏</w:t>
      </w:r>
      <w:r>
        <w:rPr>
          <w:rFonts w:hint="eastAsia" w:ascii="仿宋" w:hAnsi="仿宋" w:eastAsia="仿宋" w:cs="仿宋"/>
          <w:color w:val="auto"/>
          <w:lang w:eastAsia="zh-CN"/>
        </w:rPr>
        <w:t>，</w:t>
      </w:r>
      <w:r>
        <w:rPr>
          <w:rFonts w:hint="eastAsia" w:ascii="仿宋" w:hAnsi="仿宋" w:eastAsia="仿宋" w:cs="仿宋"/>
          <w:color w:val="auto"/>
        </w:rPr>
        <w:t>本协议不能继续履行的；</w:t>
      </w:r>
    </w:p>
    <w:p>
      <w:pPr>
        <w:pStyle w:val="13"/>
        <w:tabs>
          <w:tab w:val="left" w:pos="1260"/>
        </w:tabs>
        <w:spacing w:line="560" w:lineRule="exact"/>
        <w:ind w:firstLine="560" w:firstLineChars="200"/>
        <w:jc w:val="both"/>
        <w:rPr>
          <w:rFonts w:ascii="仿宋" w:hAnsi="仿宋" w:eastAsia="仿宋" w:cs="仿宋"/>
          <w:color w:val="auto"/>
        </w:rPr>
      </w:pPr>
      <w:r>
        <w:rPr>
          <w:rFonts w:hint="eastAsia" w:ascii="仿宋" w:hAnsi="仿宋" w:eastAsia="仿宋" w:cs="仿宋"/>
          <w:color w:val="auto"/>
          <w:lang w:eastAsia="zh-CN"/>
        </w:rPr>
        <w:t>3、</w:t>
      </w:r>
      <w:r>
        <w:rPr>
          <w:rFonts w:hint="eastAsia" w:ascii="仿宋" w:hAnsi="仿宋" w:eastAsia="仿宋" w:cs="仿宋"/>
          <w:color w:val="auto"/>
        </w:rPr>
        <w:t>在租赁期间，该房屋经市或区（县）政府有关部门批准拆迁，或经司法、行政机关依法限制其房地产权利的，或出现因法律、法规禁止的非甲方责任的其他情况</w:t>
      </w:r>
      <w:r>
        <w:rPr>
          <w:rFonts w:hint="eastAsia" w:ascii="仿宋" w:hAnsi="仿宋" w:eastAsia="仿宋" w:cs="仿宋"/>
          <w:color w:val="auto"/>
          <w:lang w:eastAsia="zh-CN"/>
        </w:rPr>
        <w:t>；</w:t>
      </w:r>
    </w:p>
    <w:p>
      <w:pPr>
        <w:pStyle w:val="13"/>
        <w:tabs>
          <w:tab w:val="left" w:pos="1260"/>
        </w:tabs>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lang w:eastAsia="zh-CN"/>
        </w:rPr>
        <w:t>4、</w:t>
      </w:r>
      <w:r>
        <w:rPr>
          <w:rFonts w:hint="eastAsia" w:ascii="仿宋" w:hAnsi="仿宋" w:eastAsia="仿宋" w:cs="仿宋"/>
          <w:color w:val="auto"/>
        </w:rPr>
        <w:t>乙方有下列情形之一，甲方有权单方解除本协议，乙方已交纳的保证金、租金作为违约金不予退还，不足部分甲方有权继续向乙方追偿：（1）乙方拖欠支付租金</w:t>
      </w:r>
      <w:r>
        <w:rPr>
          <w:rFonts w:hint="eastAsia" w:ascii="仿宋" w:hAnsi="仿宋" w:eastAsia="仿宋" w:cs="仿宋"/>
          <w:color w:val="auto"/>
          <w:lang w:val="en-US" w:eastAsia="zh-CN"/>
        </w:rPr>
        <w:t>或水费、电费等其他费用</w:t>
      </w:r>
      <w:r>
        <w:rPr>
          <w:rFonts w:hint="eastAsia" w:ascii="仿宋" w:hAnsi="仿宋" w:eastAsia="仿宋" w:cs="仿宋"/>
          <w:color w:val="auto"/>
        </w:rPr>
        <w:t>超过</w:t>
      </w:r>
      <w:r>
        <w:rPr>
          <w:rFonts w:ascii="仿宋" w:hAnsi="仿宋" w:eastAsia="PMingLiU" w:cs="仿宋"/>
          <w:color w:val="auto"/>
        </w:rPr>
        <w:t>15</w:t>
      </w:r>
      <w:r>
        <w:rPr>
          <w:rFonts w:hint="eastAsia" w:ascii="仿宋" w:hAnsi="仿宋" w:eastAsia="仿宋" w:cs="仿宋"/>
          <w:color w:val="auto"/>
        </w:rPr>
        <w:t>日的；（2）乙方擅自改变租赁房屋用途的；（3）乙方擅自新建、改建、扩建、装修、添置，经甲方通知超过</w:t>
      </w:r>
      <w:r>
        <w:rPr>
          <w:rFonts w:ascii="仿宋" w:hAnsi="仿宋" w:eastAsia="PMingLiU" w:cs="仿宋"/>
          <w:color w:val="auto"/>
        </w:rPr>
        <w:t>15</w:t>
      </w:r>
      <w:r>
        <w:rPr>
          <w:rFonts w:hint="eastAsia" w:ascii="仿宋" w:hAnsi="仿宋" w:eastAsia="仿宋" w:cs="仿宋"/>
          <w:color w:val="auto"/>
        </w:rPr>
        <w:t>日</w:t>
      </w:r>
      <w:r>
        <w:rPr>
          <w:rFonts w:hint="eastAsia" w:ascii="仿宋" w:hAnsi="仿宋" w:eastAsia="仿宋" w:cs="仿宋"/>
          <w:color w:val="auto"/>
          <w:lang w:eastAsia="zh-CN"/>
        </w:rPr>
        <w:t>，</w:t>
      </w:r>
      <w:r>
        <w:rPr>
          <w:rFonts w:hint="eastAsia" w:ascii="仿宋" w:hAnsi="仿宋" w:eastAsia="仿宋" w:cs="仿宋"/>
          <w:color w:val="auto"/>
        </w:rPr>
        <w:t>乙方未予以纠正的；（4）乙方在租赁房屋内存放危险品或进行违法活动的</w:t>
      </w:r>
      <w:r>
        <w:rPr>
          <w:rFonts w:hint="eastAsia" w:ascii="仿宋" w:hAnsi="仿宋" w:eastAsia="仿宋" w:cs="仿宋"/>
          <w:color w:val="auto"/>
          <w:lang w:eastAsia="zh-CN"/>
        </w:rPr>
        <w:t>；（</w:t>
      </w:r>
      <w:r>
        <w:rPr>
          <w:rFonts w:hint="eastAsia" w:ascii="仿宋" w:hAnsi="仿宋" w:eastAsia="仿宋" w:cs="仿宋"/>
          <w:color w:val="auto"/>
          <w:lang w:val="en-US" w:eastAsia="zh-CN"/>
        </w:rPr>
        <w:t>5</w:t>
      </w:r>
      <w:r>
        <w:rPr>
          <w:rFonts w:hint="eastAsia" w:ascii="仿宋" w:hAnsi="仿宋" w:eastAsia="仿宋" w:cs="仿宋"/>
          <w:color w:val="auto"/>
          <w:lang w:eastAsia="zh-CN"/>
        </w:rPr>
        <w:t>）</w:t>
      </w:r>
      <w:r>
        <w:rPr>
          <w:rFonts w:hint="eastAsia" w:ascii="仿宋" w:hAnsi="仿宋" w:eastAsia="仿宋" w:cs="仿宋"/>
          <w:color w:val="auto"/>
          <w:lang w:val="en-US" w:eastAsia="zh-CN"/>
        </w:rPr>
        <w:t>乙方擅自将租赁房屋转租给其他单位或个人的</w:t>
      </w:r>
      <w:r>
        <w:rPr>
          <w:rFonts w:hint="eastAsia" w:ascii="仿宋" w:hAnsi="仿宋" w:eastAsia="仿宋" w:cs="仿宋"/>
          <w:color w:val="auto"/>
          <w:lang w:eastAsia="zh-CN"/>
        </w:rPr>
        <w:t>。</w:t>
      </w:r>
    </w:p>
    <w:p>
      <w:pPr>
        <w:pStyle w:val="13"/>
        <w:tabs>
          <w:tab w:val="left" w:pos="1260"/>
        </w:tabs>
        <w:spacing w:line="560" w:lineRule="exact"/>
        <w:ind w:firstLine="560" w:firstLineChars="200"/>
        <w:jc w:val="both"/>
        <w:rPr>
          <w:rFonts w:ascii="仿宋" w:hAnsi="仿宋" w:eastAsia="仿宋" w:cs="仿宋"/>
          <w:color w:val="auto"/>
        </w:rPr>
      </w:pPr>
      <w:r>
        <w:rPr>
          <w:rFonts w:hint="eastAsia" w:ascii="仿宋" w:hAnsi="仿宋" w:eastAsia="仿宋" w:cs="仿宋"/>
          <w:color w:val="auto"/>
        </w:rPr>
        <w:t>变更或解除本协议的，要求变更或解除本协议的一方应主动向另一方提出，因变更或解除本协议，使一方遭受损失的原因是第</w:t>
      </w:r>
      <w:r>
        <w:rPr>
          <w:rFonts w:hint="eastAsia" w:ascii="仿宋" w:hAnsi="仿宋" w:eastAsia="仿宋" w:cs="仿宋"/>
          <w:color w:val="auto"/>
          <w:lang w:eastAsia="zh-CN"/>
        </w:rPr>
        <w:t>十三</w:t>
      </w:r>
      <w:r>
        <w:rPr>
          <w:rFonts w:hint="eastAsia" w:ascii="仿宋" w:hAnsi="仿宋" w:eastAsia="仿宋" w:cs="仿宋"/>
          <w:color w:val="auto"/>
        </w:rPr>
        <w:t xml:space="preserve">条的第 </w:t>
      </w:r>
      <w:r>
        <w:rPr>
          <w:rFonts w:hint="eastAsia" w:ascii="仿宋" w:hAnsi="仿宋" w:eastAsia="仿宋" w:cs="仿宋"/>
          <w:color w:val="auto"/>
          <w:lang w:eastAsia="zh-CN"/>
        </w:rPr>
        <w:t>2</w:t>
      </w:r>
      <w:r>
        <w:rPr>
          <w:rFonts w:hint="eastAsia" w:ascii="仿宋" w:hAnsi="仿宋" w:eastAsia="仿宋" w:cs="仿宋"/>
          <w:color w:val="auto"/>
        </w:rPr>
        <w:t>、第</w:t>
      </w:r>
      <w:r>
        <w:rPr>
          <w:rFonts w:hint="eastAsia" w:ascii="仿宋" w:hAnsi="仿宋" w:eastAsia="仿宋" w:cs="仿宋"/>
          <w:color w:val="auto"/>
          <w:lang w:eastAsia="zh-CN"/>
        </w:rPr>
        <w:t>3</w:t>
      </w:r>
      <w:r>
        <w:rPr>
          <w:rFonts w:hint="eastAsia" w:ascii="仿宋" w:hAnsi="仿宋" w:eastAsia="仿宋" w:cs="仿宋"/>
          <w:color w:val="auto"/>
        </w:rPr>
        <w:t>款可依法免除责任外，应由另一方负责赔偿。</w:t>
      </w:r>
    </w:p>
    <w:p>
      <w:pPr>
        <w:pStyle w:val="13"/>
        <w:spacing w:line="560" w:lineRule="exact"/>
        <w:ind w:firstLine="562" w:firstLineChars="200"/>
        <w:rPr>
          <w:rFonts w:ascii="仿宋" w:hAnsi="仿宋" w:eastAsia="仿宋" w:cs="仿宋"/>
          <w:b/>
          <w:color w:val="auto"/>
        </w:rPr>
      </w:pPr>
      <w:r>
        <w:rPr>
          <w:rFonts w:hint="eastAsia" w:ascii="仿宋" w:hAnsi="仿宋" w:eastAsia="仿宋" w:cs="仿宋"/>
          <w:b/>
          <w:color w:val="auto"/>
        </w:rPr>
        <w:t>第十</w:t>
      </w:r>
      <w:r>
        <w:rPr>
          <w:rFonts w:hint="eastAsia" w:ascii="仿宋" w:hAnsi="仿宋" w:eastAsia="仿宋" w:cs="仿宋"/>
          <w:b/>
          <w:color w:val="auto"/>
          <w:lang w:eastAsia="zh-CN"/>
        </w:rPr>
        <w:t>四</w:t>
      </w:r>
      <w:r>
        <w:rPr>
          <w:rFonts w:hint="eastAsia" w:ascii="仿宋" w:hAnsi="仿宋" w:eastAsia="仿宋" w:cs="仿宋"/>
          <w:b/>
          <w:color w:val="auto"/>
        </w:rPr>
        <w:t>条：租赁房屋的返还时间及状态</w:t>
      </w:r>
    </w:p>
    <w:p>
      <w:pPr>
        <w:pStyle w:val="13"/>
        <w:spacing w:line="560" w:lineRule="exact"/>
        <w:ind w:firstLine="560" w:firstLineChars="200"/>
        <w:rPr>
          <w:rFonts w:ascii="仿宋" w:hAnsi="仿宋" w:eastAsia="仿宋" w:cs="仿宋"/>
          <w:color w:val="auto"/>
        </w:rPr>
      </w:pPr>
      <w:r>
        <w:rPr>
          <w:rFonts w:hint="eastAsia" w:ascii="仿宋" w:hAnsi="仿宋" w:eastAsia="仿宋" w:cs="仿宋"/>
          <w:color w:val="auto"/>
        </w:rPr>
        <w:t>乙方须在租赁期结束时或提前结束的当日，把该房屋连同其所有的附属物，于甲方书面认可的状态下交还甲方。</w:t>
      </w:r>
    </w:p>
    <w:p>
      <w:pPr>
        <w:pStyle w:val="13"/>
        <w:spacing w:line="560" w:lineRule="exact"/>
        <w:ind w:firstLine="562" w:firstLineChars="200"/>
        <w:rPr>
          <w:rFonts w:ascii="仿宋" w:hAnsi="仿宋" w:eastAsia="仿宋" w:cs="仿宋"/>
          <w:color w:val="auto"/>
        </w:rPr>
      </w:pPr>
      <w:r>
        <w:rPr>
          <w:rFonts w:hint="eastAsia" w:ascii="仿宋" w:hAnsi="仿宋" w:eastAsia="仿宋" w:cs="仿宋"/>
          <w:b/>
          <w:color w:val="auto"/>
        </w:rPr>
        <w:t>第十</w:t>
      </w:r>
      <w:r>
        <w:rPr>
          <w:rFonts w:hint="eastAsia" w:ascii="仿宋" w:hAnsi="仿宋" w:eastAsia="仿宋" w:cs="仿宋"/>
          <w:b/>
          <w:color w:val="auto"/>
          <w:lang w:eastAsia="zh-CN"/>
        </w:rPr>
        <w:t>五</w:t>
      </w:r>
      <w:r>
        <w:rPr>
          <w:rFonts w:hint="eastAsia" w:ascii="仿宋" w:hAnsi="仿宋" w:eastAsia="仿宋" w:cs="仿宋"/>
          <w:b/>
          <w:color w:val="auto"/>
        </w:rPr>
        <w:t>条</w:t>
      </w:r>
      <w:r>
        <w:rPr>
          <w:rFonts w:hint="eastAsia" w:ascii="仿宋" w:hAnsi="仿宋" w:eastAsia="仿宋" w:cs="仿宋"/>
          <w:b/>
          <w:color w:val="auto"/>
          <w:lang w:eastAsia="zh-CN"/>
        </w:rPr>
        <w:t>：</w:t>
      </w:r>
      <w:r>
        <w:rPr>
          <w:rFonts w:hint="eastAsia" w:ascii="仿宋" w:hAnsi="仿宋" w:eastAsia="仿宋" w:cs="仿宋"/>
          <w:color w:val="auto"/>
        </w:rPr>
        <w:t>本协议未尽事宜，双方可协商订立补充</w:t>
      </w:r>
      <w:r>
        <w:rPr>
          <w:rFonts w:hint="eastAsia" w:ascii="仿宋" w:hAnsi="仿宋" w:eastAsia="仿宋" w:cs="仿宋"/>
          <w:bCs/>
          <w:color w:val="auto"/>
        </w:rPr>
        <w:t>协议，</w:t>
      </w:r>
      <w:r>
        <w:rPr>
          <w:rFonts w:hint="eastAsia" w:ascii="仿宋" w:hAnsi="仿宋" w:eastAsia="仿宋" w:cs="仿宋"/>
          <w:color w:val="auto"/>
        </w:rPr>
        <w:t>与本协议有同等法律效力。</w:t>
      </w:r>
    </w:p>
    <w:p>
      <w:pPr>
        <w:pStyle w:val="13"/>
        <w:spacing w:line="560" w:lineRule="exact"/>
        <w:ind w:firstLine="562" w:firstLineChars="200"/>
        <w:rPr>
          <w:rFonts w:ascii="仿宋" w:hAnsi="仿宋" w:eastAsia="仿宋" w:cs="仿宋"/>
          <w:color w:val="auto"/>
        </w:rPr>
      </w:pPr>
      <w:r>
        <w:rPr>
          <w:rFonts w:hint="eastAsia" w:ascii="仿宋" w:hAnsi="仿宋" w:eastAsia="仿宋" w:cs="仿宋"/>
          <w:b/>
          <w:bCs/>
          <w:color w:val="auto"/>
        </w:rPr>
        <w:t>第十</w:t>
      </w:r>
      <w:r>
        <w:rPr>
          <w:rFonts w:hint="eastAsia" w:ascii="仿宋" w:hAnsi="仿宋" w:eastAsia="仿宋" w:cs="仿宋"/>
          <w:b/>
          <w:bCs/>
          <w:color w:val="auto"/>
          <w:lang w:eastAsia="zh-CN"/>
        </w:rPr>
        <w:t>六</w:t>
      </w:r>
      <w:r>
        <w:rPr>
          <w:rFonts w:hint="eastAsia" w:ascii="仿宋" w:hAnsi="仿宋" w:eastAsia="仿宋" w:cs="仿宋"/>
          <w:b/>
          <w:bCs/>
          <w:color w:val="auto"/>
        </w:rPr>
        <w:t>条：</w:t>
      </w:r>
      <w:r>
        <w:rPr>
          <w:rFonts w:hint="eastAsia" w:ascii="仿宋" w:hAnsi="仿宋" w:eastAsia="仿宋" w:cs="仿宋"/>
          <w:color w:val="auto"/>
        </w:rPr>
        <w:t>双方因履行本协议发生争议的应协商解决，协商不成的向租赁房屋所在地有管辖权的人民法院起诉。</w:t>
      </w:r>
    </w:p>
    <w:p>
      <w:pPr>
        <w:pStyle w:val="13"/>
        <w:spacing w:line="560" w:lineRule="exact"/>
        <w:ind w:firstLine="562" w:firstLineChars="200"/>
        <w:rPr>
          <w:rFonts w:ascii="仿宋" w:hAnsi="仿宋" w:eastAsia="仿宋" w:cs="仿宋"/>
          <w:b/>
          <w:color w:val="auto"/>
          <w:lang w:eastAsia="zh-CN"/>
        </w:rPr>
      </w:pPr>
      <w:r>
        <w:rPr>
          <w:rFonts w:hint="eastAsia" w:ascii="仿宋" w:hAnsi="仿宋" w:eastAsia="仿宋" w:cs="仿宋"/>
          <w:b/>
          <w:color w:val="auto"/>
        </w:rPr>
        <w:t>第</w:t>
      </w:r>
      <w:r>
        <w:rPr>
          <w:rFonts w:hint="eastAsia" w:ascii="仿宋" w:hAnsi="仿宋" w:eastAsia="仿宋" w:cs="仿宋"/>
          <w:b/>
          <w:color w:val="auto"/>
          <w:lang w:eastAsia="zh-CN"/>
        </w:rPr>
        <w:t>十七</w:t>
      </w:r>
      <w:r>
        <w:rPr>
          <w:rFonts w:hint="eastAsia" w:ascii="仿宋" w:hAnsi="仿宋" w:eastAsia="仿宋" w:cs="仿宋"/>
          <w:b/>
          <w:color w:val="auto"/>
        </w:rPr>
        <w:t>条：联系方式</w:t>
      </w:r>
    </w:p>
    <w:p>
      <w:pPr>
        <w:pStyle w:val="13"/>
        <w:spacing w:line="560" w:lineRule="exact"/>
        <w:ind w:firstLine="560" w:firstLineChars="200"/>
        <w:rPr>
          <w:rFonts w:ascii="仿宋" w:hAnsi="仿宋" w:eastAsia="仿宋" w:cs="仿宋"/>
          <w:color w:val="auto"/>
        </w:rPr>
      </w:pPr>
      <w:r>
        <w:rPr>
          <w:rFonts w:hint="eastAsia" w:ascii="仿宋" w:hAnsi="仿宋" w:eastAsia="仿宋" w:cs="仿宋"/>
          <w:color w:val="auto"/>
        </w:rPr>
        <w:t>甲方联系地址、联系人、联系方式：</w:t>
      </w:r>
    </w:p>
    <w:p>
      <w:pPr>
        <w:pStyle w:val="13"/>
        <w:spacing w:line="560" w:lineRule="exact"/>
        <w:ind w:firstLine="560" w:firstLineChars="200"/>
        <w:rPr>
          <w:rFonts w:ascii="仿宋" w:hAnsi="仿宋" w:eastAsia="PMingLiU" w:cs="仿宋"/>
          <w:color w:val="auto"/>
        </w:rPr>
      </w:pPr>
      <w:r>
        <w:rPr>
          <w:rFonts w:hint="eastAsia" w:ascii="仿宋" w:hAnsi="仿宋" w:eastAsia="仿宋" w:cs="仿宋"/>
          <w:color w:val="auto"/>
        </w:rPr>
        <w:t>地</w:t>
      </w:r>
      <w:r>
        <w:rPr>
          <w:rFonts w:hint="eastAsia" w:ascii="仿宋" w:hAnsi="仿宋" w:eastAsia="仿宋" w:cs="仿宋"/>
          <w:color w:val="auto"/>
          <w:lang w:eastAsia="zh-CN"/>
        </w:rPr>
        <w:t xml:space="preserve">  </w:t>
      </w:r>
      <w:r>
        <w:rPr>
          <w:rFonts w:hint="eastAsia" w:ascii="仿宋" w:hAnsi="仿宋" w:eastAsia="仿宋" w:cs="仿宋"/>
          <w:color w:val="auto"/>
        </w:rPr>
        <w:t>址：</w:t>
      </w:r>
      <w:r>
        <w:rPr>
          <w:rFonts w:hint="eastAsia" w:ascii="仿宋" w:hAnsi="仿宋" w:eastAsia="仿宋" w:cs="仿宋"/>
          <w:color w:val="auto"/>
          <w:u w:val="single"/>
          <w:lang w:eastAsia="zh-CN"/>
        </w:rPr>
        <w:t xml:space="preserve"> 金明东街9</w:t>
      </w:r>
      <w:r>
        <w:rPr>
          <w:rFonts w:hint="eastAsia" w:ascii="仿宋" w:hAnsi="仿宋" w:eastAsia="仿宋" w:cs="仿宋"/>
          <w:color w:val="auto"/>
          <w:u w:val="single"/>
        </w:rPr>
        <w:t>1号</w:t>
      </w:r>
    </w:p>
    <w:p>
      <w:pPr>
        <w:pStyle w:val="13"/>
        <w:tabs>
          <w:tab w:val="left" w:pos="3744"/>
        </w:tabs>
        <w:spacing w:line="560" w:lineRule="exact"/>
        <w:ind w:firstLine="560" w:firstLineChars="200"/>
        <w:rPr>
          <w:rFonts w:ascii="仿宋" w:hAnsi="仿宋" w:eastAsia="PMingLiU"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王晓方</w:t>
      </w:r>
    </w:p>
    <w:p>
      <w:pPr>
        <w:pStyle w:val="13"/>
        <w:spacing w:line="560" w:lineRule="exact"/>
        <w:ind w:firstLine="560" w:firstLineChars="200"/>
        <w:rPr>
          <w:rFonts w:ascii="仿宋" w:hAnsi="仿宋" w:eastAsia="PMingLiU" w:cs="仿宋"/>
          <w:color w:val="auto"/>
        </w:rPr>
      </w:pPr>
      <w:r>
        <w:rPr>
          <w:rFonts w:hint="eastAsia" w:ascii="仿宋" w:hAnsi="仿宋" w:eastAsia="仿宋" w:cs="仿宋"/>
          <w:color w:val="auto"/>
        </w:rPr>
        <w:t>电</w:t>
      </w:r>
      <w:r>
        <w:rPr>
          <w:rFonts w:hint="eastAsia" w:ascii="仿宋" w:hAnsi="仿宋" w:eastAsia="仿宋" w:cs="仿宋"/>
          <w:color w:val="auto"/>
          <w:lang w:eastAsia="zh-CN"/>
        </w:rPr>
        <w:t xml:space="preserve">  </w:t>
      </w:r>
      <w:r>
        <w:rPr>
          <w:rFonts w:hint="eastAsia" w:ascii="仿宋" w:hAnsi="仿宋" w:eastAsia="仿宋" w:cs="仿宋"/>
          <w:color w:val="auto"/>
        </w:rPr>
        <w:t>话：</w:t>
      </w:r>
      <w:r>
        <w:rPr>
          <w:rFonts w:ascii="仿宋" w:hAnsi="仿宋" w:eastAsia="PMingLiU" w:cs="仿宋"/>
          <w:color w:val="auto"/>
          <w:u w:val="single"/>
        </w:rPr>
        <w:t>0371-22532285</w:t>
      </w:r>
    </w:p>
    <w:p>
      <w:pPr>
        <w:pStyle w:val="13"/>
        <w:spacing w:line="560" w:lineRule="exact"/>
        <w:ind w:firstLine="560" w:firstLineChars="200"/>
        <w:rPr>
          <w:rFonts w:ascii="仿宋" w:hAnsi="仿宋" w:eastAsia="仿宋" w:cs="仿宋"/>
          <w:color w:val="auto"/>
        </w:rPr>
      </w:pPr>
      <w:r>
        <w:rPr>
          <w:rFonts w:hint="eastAsia" w:ascii="仿宋" w:hAnsi="仿宋" w:eastAsia="仿宋" w:cs="仿宋"/>
          <w:color w:val="auto"/>
        </w:rPr>
        <w:t>乙方联系人、联系地址、联系方式：</w:t>
      </w:r>
    </w:p>
    <w:p>
      <w:pPr>
        <w:pStyle w:val="13"/>
        <w:spacing w:line="560" w:lineRule="exact"/>
        <w:ind w:firstLine="560" w:firstLineChars="200"/>
        <w:rPr>
          <w:rFonts w:ascii="仿宋" w:hAnsi="仿宋" w:eastAsia="仿宋" w:cs="仿宋"/>
          <w:color w:val="auto"/>
          <w:lang w:eastAsia="zh-CN"/>
        </w:rPr>
      </w:pPr>
      <w:r>
        <w:rPr>
          <w:rFonts w:hint="eastAsia" w:ascii="仿宋" w:hAnsi="仿宋" w:eastAsia="仿宋" w:cs="仿宋"/>
          <w:color w:val="auto"/>
        </w:rPr>
        <w:t>地</w:t>
      </w:r>
      <w:r>
        <w:rPr>
          <w:rFonts w:hint="eastAsia" w:ascii="仿宋" w:hAnsi="仿宋" w:eastAsia="仿宋" w:cs="仿宋"/>
          <w:color w:val="auto"/>
          <w:lang w:eastAsia="zh-CN"/>
        </w:rPr>
        <w:t xml:space="preserve">  </w:t>
      </w:r>
      <w:r>
        <w:rPr>
          <w:rFonts w:hint="eastAsia" w:ascii="仿宋" w:hAnsi="仿宋" w:eastAsia="仿宋" w:cs="仿宋"/>
          <w:color w:val="auto"/>
        </w:rPr>
        <w:t>址：</w:t>
      </w:r>
    </w:p>
    <w:p>
      <w:pPr>
        <w:pStyle w:val="13"/>
        <w:spacing w:line="560" w:lineRule="exact"/>
        <w:ind w:firstLine="560" w:firstLineChars="200"/>
        <w:rPr>
          <w:rFonts w:ascii="仿宋" w:hAnsi="仿宋" w:eastAsia="仿宋" w:cs="仿宋"/>
          <w:color w:val="auto"/>
        </w:rPr>
      </w:pPr>
      <w:r>
        <w:rPr>
          <w:rFonts w:hint="eastAsia" w:ascii="仿宋" w:hAnsi="仿宋" w:eastAsia="仿宋" w:cs="仿宋"/>
          <w:color w:val="auto"/>
        </w:rPr>
        <w:t>联系人：</w:t>
      </w:r>
    </w:p>
    <w:p>
      <w:pPr>
        <w:pStyle w:val="13"/>
        <w:spacing w:line="560" w:lineRule="exact"/>
        <w:ind w:firstLine="560" w:firstLineChars="200"/>
        <w:rPr>
          <w:rFonts w:ascii="仿宋" w:hAnsi="仿宋" w:eastAsia="仿宋" w:cs="仿宋"/>
          <w:color w:val="auto"/>
          <w:lang w:eastAsia="zh-CN"/>
        </w:rPr>
      </w:pPr>
      <w:r>
        <w:rPr>
          <w:rFonts w:hint="eastAsia" w:ascii="仿宋" w:hAnsi="仿宋" w:eastAsia="仿宋" w:cs="仿宋"/>
          <w:color w:val="auto"/>
        </w:rPr>
        <w:t>电</w:t>
      </w:r>
      <w:r>
        <w:rPr>
          <w:rFonts w:hint="eastAsia" w:ascii="仿宋" w:hAnsi="仿宋" w:eastAsia="仿宋" w:cs="仿宋"/>
          <w:color w:val="auto"/>
          <w:lang w:eastAsia="zh-CN"/>
        </w:rPr>
        <w:t xml:space="preserve">  </w:t>
      </w:r>
      <w:r>
        <w:rPr>
          <w:rFonts w:hint="eastAsia" w:ascii="仿宋" w:hAnsi="仿宋" w:eastAsia="仿宋" w:cs="仿宋"/>
          <w:color w:val="auto"/>
        </w:rPr>
        <w:t>话：</w:t>
      </w:r>
    </w:p>
    <w:p>
      <w:pPr>
        <w:pStyle w:val="13"/>
        <w:spacing w:line="560" w:lineRule="exact"/>
        <w:ind w:firstLine="560" w:firstLineChars="200"/>
        <w:jc w:val="both"/>
        <w:rPr>
          <w:rFonts w:ascii="仿宋" w:hAnsi="仿宋" w:eastAsia="仿宋" w:cs="仿宋"/>
          <w:color w:val="auto"/>
          <w:lang w:eastAsia="zh-CN"/>
        </w:rPr>
      </w:pPr>
      <w:r>
        <w:rPr>
          <w:rFonts w:hint="eastAsia" w:ascii="仿宋" w:hAnsi="仿宋" w:eastAsia="仿宋" w:cs="仿宋"/>
          <w:color w:val="auto"/>
        </w:rPr>
        <w:t>双方确认以上联系信息有效，通过上述联系人员或方式进行的联系均产生通知或送达的法律效果。变更上述信息的，需书面通知对方。</w:t>
      </w:r>
    </w:p>
    <w:p>
      <w:pPr>
        <w:pStyle w:val="13"/>
        <w:spacing w:line="560" w:lineRule="exact"/>
        <w:ind w:firstLine="562" w:firstLineChars="200"/>
        <w:jc w:val="both"/>
        <w:rPr>
          <w:rFonts w:hint="eastAsia" w:ascii="仿宋" w:hAnsi="仿宋" w:eastAsia="仿宋" w:cs="仿宋"/>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十八</w:t>
      </w:r>
      <w:r>
        <w:rPr>
          <w:rFonts w:hint="eastAsia" w:ascii="仿宋" w:hAnsi="仿宋" w:eastAsia="仿宋" w:cs="仿宋"/>
          <w:b/>
          <w:bCs/>
          <w:color w:val="auto"/>
        </w:rPr>
        <w:t>条：</w:t>
      </w:r>
      <w:r>
        <w:rPr>
          <w:rFonts w:hint="eastAsia" w:ascii="仿宋" w:hAnsi="仿宋" w:eastAsia="仿宋" w:cs="仿宋"/>
          <w:color w:val="auto"/>
        </w:rPr>
        <w:t>本协议一式</w:t>
      </w:r>
      <w:r>
        <w:rPr>
          <w:rFonts w:hint="eastAsia" w:ascii="仿宋" w:hAnsi="仿宋" w:eastAsia="仿宋" w:cs="仿宋"/>
          <w:color w:val="auto"/>
          <w:u w:val="single"/>
          <w:lang w:eastAsia="zh-CN"/>
        </w:rPr>
        <w:t xml:space="preserve"> </w:t>
      </w:r>
      <w:r>
        <w:rPr>
          <w:rFonts w:ascii="仿宋" w:hAnsi="仿宋" w:eastAsia="PMingLiU" w:cs="仿宋"/>
          <w:color w:val="auto"/>
          <w:u w:val="single"/>
        </w:rPr>
        <w:t xml:space="preserve"> </w:t>
      </w:r>
      <w:r>
        <w:rPr>
          <w:rFonts w:hint="eastAsia" w:ascii="仿宋" w:hAnsi="仿宋" w:eastAsia="仿宋" w:cs="仿宋"/>
          <w:color w:val="auto"/>
          <w:u w:val="single"/>
          <w:lang w:eastAsia="zh-CN"/>
        </w:rPr>
        <w:t xml:space="preserve"> </w:t>
      </w:r>
      <w:r>
        <w:rPr>
          <w:rFonts w:ascii="仿宋" w:hAnsi="仿宋" w:eastAsia="PMingLiU" w:cs="仿宋"/>
          <w:color w:val="auto"/>
          <w:u w:val="single"/>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rPr>
        <w:t>份，甲乙双方各执</w:t>
      </w:r>
      <w:r>
        <w:rPr>
          <w:rFonts w:hint="eastAsia" w:ascii="仿宋" w:hAnsi="仿宋" w:eastAsia="仿宋" w:cs="仿宋"/>
          <w:color w:val="auto"/>
          <w:u w:val="single"/>
          <w:lang w:eastAsia="zh-CN"/>
        </w:rPr>
        <w:t xml:space="preserve">  </w:t>
      </w:r>
      <w:r>
        <w:rPr>
          <w:rFonts w:ascii="仿宋" w:hAnsi="仿宋" w:eastAsia="PMingLiU" w:cs="仿宋"/>
          <w:color w:val="auto"/>
          <w:u w:val="single"/>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rPr>
        <w:t>份，双方</w:t>
      </w:r>
      <w:r>
        <w:rPr>
          <w:rFonts w:hint="eastAsia" w:ascii="仿宋" w:hAnsi="仿宋" w:eastAsia="仿宋" w:cs="仿宋"/>
          <w:color w:val="auto"/>
          <w:lang w:eastAsia="zh-CN"/>
        </w:rPr>
        <w:t>签章</w:t>
      </w:r>
      <w:r>
        <w:rPr>
          <w:rFonts w:hint="eastAsia" w:ascii="仿宋" w:hAnsi="仿宋" w:eastAsia="仿宋" w:cs="仿宋"/>
          <w:color w:val="auto"/>
        </w:rPr>
        <w:t>后生效。</w:t>
      </w:r>
    </w:p>
    <w:p>
      <w:pPr>
        <w:pStyle w:val="13"/>
        <w:spacing w:line="560" w:lineRule="exact"/>
        <w:ind w:left="0" w:leftChars="0" w:firstLine="0" w:firstLineChars="0"/>
        <w:jc w:val="both"/>
        <w:rPr>
          <w:rFonts w:ascii="仿宋" w:hAnsi="仿宋" w:eastAsia="仿宋" w:cs="仿宋"/>
          <w:b/>
          <w:bCs/>
          <w:color w:val="auto"/>
          <w:lang w:eastAsia="zh-CN"/>
        </w:rPr>
      </w:pP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本页无正文，为租赁协议签署页</w:t>
      </w:r>
      <w:r>
        <w:rPr>
          <w:rFonts w:hint="eastAsia" w:ascii="仿宋" w:hAnsi="仿宋" w:eastAsia="仿宋" w:cs="仿宋"/>
          <w:b/>
          <w:bCs/>
          <w:color w:val="auto"/>
          <w:lang w:eastAsia="zh-CN"/>
        </w:rPr>
        <w:t>）</w:t>
      </w:r>
    </w:p>
    <w:p>
      <w:pPr>
        <w:spacing w:line="580" w:lineRule="exact"/>
        <w:rPr>
          <w:rFonts w:ascii="仿宋" w:hAnsi="仿宋" w:eastAsia="仿宋" w:cs="仿宋"/>
          <w:color w:val="auto"/>
          <w:sz w:val="28"/>
          <w:szCs w:val="28"/>
          <w:lang w:eastAsia="zh-CN"/>
        </w:rPr>
      </w:pPr>
    </w:p>
    <w:p>
      <w:pPr>
        <w:spacing w:line="580" w:lineRule="exact"/>
        <w:rPr>
          <w:rFonts w:ascii="仿宋" w:hAnsi="仿宋" w:eastAsia="仿宋" w:cs="仿宋"/>
          <w:color w:val="auto"/>
          <w:sz w:val="28"/>
          <w:szCs w:val="28"/>
          <w:lang w:eastAsia="zh-CN"/>
        </w:rPr>
      </w:pPr>
    </w:p>
    <w:p>
      <w:pPr>
        <w:spacing w:line="580" w:lineRule="exact"/>
        <w:rPr>
          <w:rFonts w:ascii="仿宋" w:hAnsi="仿宋" w:eastAsia="仿宋" w:cs="仿宋"/>
          <w:color w:val="auto"/>
          <w:sz w:val="28"/>
          <w:szCs w:val="28"/>
          <w:lang w:eastAsia="zh-CN"/>
        </w:rPr>
      </w:pPr>
    </w:p>
    <w:p>
      <w:pPr>
        <w:spacing w:line="580" w:lineRule="exact"/>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甲方（公章/合同章）：</w:t>
      </w:r>
    </w:p>
    <w:p>
      <w:pPr>
        <w:spacing w:line="580" w:lineRule="exact"/>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法定代表人（签字）：</w:t>
      </w:r>
    </w:p>
    <w:p>
      <w:pPr>
        <w:spacing w:line="580" w:lineRule="exact"/>
        <w:rPr>
          <w:rFonts w:ascii="仿宋" w:hAnsi="仿宋" w:eastAsia="仿宋" w:cs="仿宋"/>
          <w:color w:val="auto"/>
          <w:sz w:val="28"/>
          <w:szCs w:val="28"/>
          <w:lang w:eastAsia="zh-CN"/>
        </w:rPr>
      </w:pPr>
    </w:p>
    <w:p>
      <w:pPr>
        <w:spacing w:line="580" w:lineRule="exact"/>
        <w:jc w:val="right"/>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    年   月   日      </w:t>
      </w:r>
    </w:p>
    <w:p>
      <w:pPr>
        <w:spacing w:line="580" w:lineRule="exact"/>
        <w:rPr>
          <w:rFonts w:ascii="仿宋" w:hAnsi="仿宋" w:eastAsia="仿宋" w:cs="仿宋"/>
          <w:color w:val="auto"/>
          <w:sz w:val="28"/>
          <w:szCs w:val="28"/>
          <w:lang w:eastAsia="zh-CN"/>
        </w:rPr>
      </w:pPr>
    </w:p>
    <w:p>
      <w:pPr>
        <w:spacing w:line="580" w:lineRule="exact"/>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乙方（公章/合同章）：</w:t>
      </w:r>
    </w:p>
    <w:p>
      <w:pPr>
        <w:spacing w:line="580" w:lineRule="exact"/>
        <w:rPr>
          <w:rFonts w:ascii="仿宋" w:hAnsi="仿宋" w:eastAsia="仿宋" w:cs="仿宋"/>
          <w:color w:val="auto"/>
          <w:sz w:val="28"/>
          <w:szCs w:val="28"/>
          <w:lang w:eastAsia="zh-CN"/>
        </w:rPr>
      </w:pPr>
    </w:p>
    <w:p>
      <w:pPr>
        <w:spacing w:line="580" w:lineRule="exact"/>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法定代表人（签字）：</w:t>
      </w:r>
    </w:p>
    <w:p>
      <w:pPr>
        <w:spacing w:line="580" w:lineRule="exact"/>
        <w:rPr>
          <w:rFonts w:ascii="仿宋" w:hAnsi="仿宋" w:eastAsia="仿宋" w:cs="仿宋"/>
          <w:color w:val="auto"/>
          <w:sz w:val="28"/>
          <w:szCs w:val="28"/>
          <w:lang w:eastAsia="zh-CN"/>
        </w:rPr>
      </w:pPr>
    </w:p>
    <w:p>
      <w:pPr>
        <w:pStyle w:val="13"/>
        <w:tabs>
          <w:tab w:val="center" w:pos="4192"/>
          <w:tab w:val="right" w:pos="8384"/>
        </w:tabs>
        <w:spacing w:line="580" w:lineRule="exact"/>
        <w:ind w:firstLine="560"/>
        <w:rPr>
          <w:rFonts w:ascii="仿宋" w:hAnsi="仿宋" w:eastAsia="仿宋" w:cs="仿宋"/>
          <w:color w:val="auto"/>
          <w:lang w:eastAsia="zh-CN"/>
        </w:rPr>
      </w:pPr>
      <w:r>
        <w:rPr>
          <w:rFonts w:hint="eastAsia" w:ascii="仿宋" w:hAnsi="仿宋" w:eastAsia="仿宋" w:cs="仿宋"/>
          <w:color w:val="auto"/>
          <w:lang w:eastAsia="zh-CN"/>
        </w:rPr>
        <w:tab/>
      </w:r>
      <w:r>
        <w:rPr>
          <w:rFonts w:hint="eastAsia" w:ascii="仿宋" w:hAnsi="仿宋" w:eastAsia="仿宋" w:cs="仿宋"/>
          <w:color w:val="auto"/>
          <w:lang w:eastAsia="zh-CN"/>
        </w:rPr>
        <w:tab/>
      </w:r>
      <w:r>
        <w:rPr>
          <w:rFonts w:hint="eastAsia" w:ascii="仿宋" w:hAnsi="仿宋" w:eastAsia="仿宋" w:cs="仿宋"/>
          <w:color w:val="auto"/>
          <w:lang w:eastAsia="zh-CN"/>
        </w:rPr>
        <w:t xml:space="preserve">    年   月   日</w:t>
      </w:r>
    </w:p>
    <w:p>
      <w:pPr>
        <w:wordWrap w:val="0"/>
        <w:spacing w:line="600" w:lineRule="exact"/>
        <w:rPr>
          <w:rFonts w:ascii="仿宋" w:hAnsi="仿宋" w:eastAsia="仿宋" w:cs="仿宋"/>
          <w:color w:val="auto"/>
          <w:sz w:val="28"/>
          <w:szCs w:val="28"/>
          <w:lang w:eastAsia="zh-CN"/>
        </w:rPr>
      </w:pPr>
    </w:p>
    <w:sectPr>
      <w:headerReference r:id="rId5" w:type="default"/>
      <w:footerReference r:id="rId6" w:type="default"/>
      <w:pgSz w:w="11900" w:h="16840"/>
      <w:pgMar w:top="1400" w:right="1758" w:bottom="1701" w:left="1758" w:header="0"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1" w:fontKey="{D3F705CB-1B02-45E5-AD5F-FDD6E4B9F7AB}"/>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F9BE01F7-BC31-411F-BCE3-9084581753E3}"/>
  </w:font>
  <w:font w:name="PMingLiU">
    <w:panose1 w:val="02020500000000000000"/>
    <w:charset w:val="88"/>
    <w:family w:val="auto"/>
    <w:pitch w:val="default"/>
    <w:sig w:usb0="A00002FF" w:usb1="28CFFCFA" w:usb2="00000016" w:usb3="00000000" w:csb0="00100001" w:csb1="00000000"/>
    <w:embedRegular r:id="rId3" w:fontKey="{2FE5BB8C-70CA-47B7-AB58-85E341AAD3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708095"/>
    </w:sdtPr>
    <w:sdtContent>
      <w:sdt>
        <w:sdtPr>
          <w:id w:val="-1669238322"/>
        </w:sdtPr>
        <w:sdtContent>
          <w:p>
            <w:pPr>
              <w:pStyle w:val="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2343150</wp:posOffset>
              </wp:positionH>
              <wp:positionV relativeFrom="page">
                <wp:posOffset>689610</wp:posOffset>
              </wp:positionV>
              <wp:extent cx="2788920" cy="137160"/>
              <wp:effectExtent l="0" t="0" r="0" b="0"/>
              <wp:wrapNone/>
              <wp:docPr id="85" name="Shape 85"/>
              <wp:cNvGraphicFramePr/>
              <a:graphic xmlns:a="http://schemas.openxmlformats.org/drawingml/2006/main">
                <a:graphicData uri="http://schemas.microsoft.com/office/word/2010/wordprocessingShape">
                  <wps:wsp>
                    <wps:cNvSpPr txBox="1"/>
                    <wps:spPr>
                      <a:xfrm>
                        <a:off x="0" y="0"/>
                        <a:ext cx="2788920" cy="137160"/>
                      </a:xfrm>
                      <a:prstGeom prst="rect">
                        <a:avLst/>
                      </a:prstGeom>
                      <a:noFill/>
                    </wps:spPr>
                    <wps:txbx>
                      <w:txbxContent>
                        <w:p>
                          <w:pPr>
                            <w:pStyle w:val="19"/>
                            <w:jc w:val="left"/>
                          </w:pPr>
                        </w:p>
                      </w:txbxContent>
                    </wps:txbx>
                    <wps:bodyPr wrap="none" lIns="0" tIns="0" rIns="0" bIns="0">
                      <a:spAutoFit/>
                    </wps:bodyPr>
                  </wps:wsp>
                </a:graphicData>
              </a:graphic>
            </wp:anchor>
          </w:drawing>
        </mc:Choice>
        <mc:Fallback>
          <w:pict>
            <v:shape id="Shape 85" o:spid="_x0000_s1026" o:spt="202" type="#_x0000_t202" style="position:absolute;left:0pt;margin-left:184.5pt;margin-top:54.3pt;height:10.8pt;width:219.6pt;mso-position-horizontal-relative:page;mso-position-vertical-relative:page;mso-wrap-style:none;z-index:-251656192;mso-width-relative:page;mso-height-relative:page;" filled="f" stroked="f" coordsize="21600,21600" o:gfxdata="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PFp39YA&#10;AAALAQAADwAAAAAAAAABACAAAAAiAAAAZHJzL2Rvd25yZXYueG1sUEsBAhQAFAAAAAgAh07iQLPn&#10;dEqvAQAAcgMAAA4AAAAAAAAAAQAgAAAAJQEAAGRycy9lMm9Eb2MueG1sUEsFBgAAAAAGAAYAWQEA&#10;AEYFAAAAAA==&#10;">
              <v:fill on="f" focussize="0,0"/>
              <v:stroke on="f"/>
              <v:imagedata o:title=""/>
              <o:lock v:ext="edit" aspectratio="f"/>
              <v:textbox inset="0mm,0mm,0mm,0mm" style="mso-fit-shape-to-text:t;">
                <w:txbxContent>
                  <w:p>
                    <w:pPr>
                      <w:pStyle w:val="19"/>
                      <w:jc w:val="left"/>
                    </w:pPr>
                  </w:p>
                </w:txbxContent>
              </v:textbox>
            </v:shape>
          </w:pict>
        </mc:Fallback>
      </mc:AlternateContent>
    </w:r>
    <w:r>
      <w:rPr>
        <w:sz w:val="18"/>
        <w:lang w:eastAsia="zh-CN" w:bidi="ar-SA"/>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1925955"/>
          <wp:effectExtent l="1583055" t="0" r="1596390" b="0"/>
          <wp:wrapNone/>
          <wp:docPr id="1" name="WordPictureWatermark2475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758" descr="图片1"/>
                  <pic:cNvPicPr>
                    <a:picLocks noChangeAspect="1"/>
                  </pic:cNvPicPr>
                </pic:nvPicPr>
                <pic:blipFill>
                  <a:blip r:embed="rId1">
                    <a:lum bright="69998" contrast="-70001"/>
                  </a:blip>
                  <a:stretch>
                    <a:fillRect/>
                  </a:stretch>
                </pic:blipFill>
                <pic:spPr>
                  <a:xfrm rot="-2700000">
                    <a:off x="0" y="0"/>
                    <a:ext cx="5274310" cy="19259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2CE35"/>
    <w:multiLevelType w:val="singleLevel"/>
    <w:tmpl w:val="D042CE35"/>
    <w:lvl w:ilvl="0" w:tentative="0">
      <w:start w:val="1"/>
      <w:numFmt w:val="decimal"/>
      <w:suff w:val="nothing"/>
      <w:lvlText w:val="%1、"/>
      <w:lvlJc w:val="left"/>
    </w:lvl>
  </w:abstractNum>
  <w:abstractNum w:abstractNumId="1">
    <w:nsid w:val="0688A784"/>
    <w:multiLevelType w:val="singleLevel"/>
    <w:tmpl w:val="0688A78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253"/>
  <w:drawingGridVerticalSpacing w:val="17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iOTdlMGIwZGY2M2EyODQ0YTg2MTJlMWI2ZTQxMjEifQ=="/>
  </w:docVars>
  <w:rsids>
    <w:rsidRoot w:val="00E36541"/>
    <w:rsid w:val="0000271E"/>
    <w:rsid w:val="000168F1"/>
    <w:rsid w:val="00025744"/>
    <w:rsid w:val="000B4085"/>
    <w:rsid w:val="000B6053"/>
    <w:rsid w:val="000C6283"/>
    <w:rsid w:val="000D6C99"/>
    <w:rsid w:val="00131C04"/>
    <w:rsid w:val="001323A9"/>
    <w:rsid w:val="0019242C"/>
    <w:rsid w:val="001B12C8"/>
    <w:rsid w:val="001B3B73"/>
    <w:rsid w:val="001C5DC1"/>
    <w:rsid w:val="001C7849"/>
    <w:rsid w:val="001D184F"/>
    <w:rsid w:val="001D32D5"/>
    <w:rsid w:val="001D494F"/>
    <w:rsid w:val="001F6FDD"/>
    <w:rsid w:val="00236DD7"/>
    <w:rsid w:val="00246E57"/>
    <w:rsid w:val="00251E6F"/>
    <w:rsid w:val="002532A9"/>
    <w:rsid w:val="00253685"/>
    <w:rsid w:val="002F4067"/>
    <w:rsid w:val="002F7FE6"/>
    <w:rsid w:val="0031001B"/>
    <w:rsid w:val="00333C40"/>
    <w:rsid w:val="003C2680"/>
    <w:rsid w:val="003C782C"/>
    <w:rsid w:val="003D266B"/>
    <w:rsid w:val="003D6CDF"/>
    <w:rsid w:val="003F407C"/>
    <w:rsid w:val="0040116F"/>
    <w:rsid w:val="00442A59"/>
    <w:rsid w:val="00452E9C"/>
    <w:rsid w:val="00470B92"/>
    <w:rsid w:val="004D49DD"/>
    <w:rsid w:val="004E5ADB"/>
    <w:rsid w:val="005035A3"/>
    <w:rsid w:val="00513E9F"/>
    <w:rsid w:val="00542207"/>
    <w:rsid w:val="00545638"/>
    <w:rsid w:val="005750F2"/>
    <w:rsid w:val="005770E3"/>
    <w:rsid w:val="005B2209"/>
    <w:rsid w:val="00615811"/>
    <w:rsid w:val="00654241"/>
    <w:rsid w:val="006A0FC7"/>
    <w:rsid w:val="006F0383"/>
    <w:rsid w:val="006F64C5"/>
    <w:rsid w:val="00701F93"/>
    <w:rsid w:val="007227B3"/>
    <w:rsid w:val="007361D9"/>
    <w:rsid w:val="00757459"/>
    <w:rsid w:val="0078382D"/>
    <w:rsid w:val="00797C68"/>
    <w:rsid w:val="007B3AD2"/>
    <w:rsid w:val="007E04E3"/>
    <w:rsid w:val="00801E16"/>
    <w:rsid w:val="00817747"/>
    <w:rsid w:val="0084210C"/>
    <w:rsid w:val="0088018A"/>
    <w:rsid w:val="008B6785"/>
    <w:rsid w:val="008C69AB"/>
    <w:rsid w:val="008E4948"/>
    <w:rsid w:val="009026B9"/>
    <w:rsid w:val="00920209"/>
    <w:rsid w:val="009412AA"/>
    <w:rsid w:val="00953D7E"/>
    <w:rsid w:val="0097186A"/>
    <w:rsid w:val="0097698E"/>
    <w:rsid w:val="00983342"/>
    <w:rsid w:val="009A0F0B"/>
    <w:rsid w:val="00A401CC"/>
    <w:rsid w:val="00A6174D"/>
    <w:rsid w:val="00AE2052"/>
    <w:rsid w:val="00AF48B5"/>
    <w:rsid w:val="00B051BB"/>
    <w:rsid w:val="00B106FE"/>
    <w:rsid w:val="00B70FA9"/>
    <w:rsid w:val="00B73981"/>
    <w:rsid w:val="00B8478F"/>
    <w:rsid w:val="00B85872"/>
    <w:rsid w:val="00B91C18"/>
    <w:rsid w:val="00B9338F"/>
    <w:rsid w:val="00B94C05"/>
    <w:rsid w:val="00B97C0E"/>
    <w:rsid w:val="00BA02D7"/>
    <w:rsid w:val="00BB4F6D"/>
    <w:rsid w:val="00BD0CCF"/>
    <w:rsid w:val="00C41F85"/>
    <w:rsid w:val="00C54246"/>
    <w:rsid w:val="00C54DB9"/>
    <w:rsid w:val="00C7167E"/>
    <w:rsid w:val="00C84535"/>
    <w:rsid w:val="00CD0041"/>
    <w:rsid w:val="00CD496E"/>
    <w:rsid w:val="00CE613A"/>
    <w:rsid w:val="00CF3A7B"/>
    <w:rsid w:val="00D0498C"/>
    <w:rsid w:val="00D14D4B"/>
    <w:rsid w:val="00D21E32"/>
    <w:rsid w:val="00D30268"/>
    <w:rsid w:val="00D44A86"/>
    <w:rsid w:val="00D47A6E"/>
    <w:rsid w:val="00D70FD8"/>
    <w:rsid w:val="00DE62AA"/>
    <w:rsid w:val="00E1483C"/>
    <w:rsid w:val="00E155A0"/>
    <w:rsid w:val="00E36541"/>
    <w:rsid w:val="00E550D9"/>
    <w:rsid w:val="00E648AC"/>
    <w:rsid w:val="00E76E1B"/>
    <w:rsid w:val="00E81232"/>
    <w:rsid w:val="00EB1DC5"/>
    <w:rsid w:val="00EB2BD0"/>
    <w:rsid w:val="00EC53E6"/>
    <w:rsid w:val="00EE07B2"/>
    <w:rsid w:val="00EE33D0"/>
    <w:rsid w:val="00EF7E8F"/>
    <w:rsid w:val="00F26DD1"/>
    <w:rsid w:val="00F33BC3"/>
    <w:rsid w:val="00F47688"/>
    <w:rsid w:val="00F64D0C"/>
    <w:rsid w:val="00F83528"/>
    <w:rsid w:val="00FB5B80"/>
    <w:rsid w:val="00FC0951"/>
    <w:rsid w:val="02EA11D7"/>
    <w:rsid w:val="085E53BC"/>
    <w:rsid w:val="098A4F33"/>
    <w:rsid w:val="14A71286"/>
    <w:rsid w:val="17560510"/>
    <w:rsid w:val="21A41C3A"/>
    <w:rsid w:val="2AC944BF"/>
    <w:rsid w:val="2E9C0FBB"/>
    <w:rsid w:val="385555E4"/>
    <w:rsid w:val="388B559D"/>
    <w:rsid w:val="40142A3C"/>
    <w:rsid w:val="420F2CA7"/>
    <w:rsid w:val="47366B6F"/>
    <w:rsid w:val="494B7096"/>
    <w:rsid w:val="4BE953A9"/>
    <w:rsid w:val="5BC14BBB"/>
    <w:rsid w:val="5BF45110"/>
    <w:rsid w:val="6A0F57DF"/>
    <w:rsid w:val="6F4F630E"/>
    <w:rsid w:val="74A47F71"/>
    <w:rsid w:val="7936359E"/>
    <w:rsid w:val="7B6C6157"/>
    <w:rsid w:val="7B95154C"/>
    <w:rsid w:val="7DFA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35"/>
    <w:autoRedefine/>
    <w:semiHidden/>
    <w:unhideWhenUsed/>
    <w:qFormat/>
    <w:uiPriority w:val="99"/>
  </w:style>
  <w:style w:type="paragraph" w:styleId="3">
    <w:name w:val="Balloon Text"/>
    <w:basedOn w:val="1"/>
    <w:link w:val="32"/>
    <w:autoRedefine/>
    <w:semiHidden/>
    <w:unhideWhenUsed/>
    <w:qFormat/>
    <w:uiPriority w:val="99"/>
    <w:rPr>
      <w:sz w:val="18"/>
      <w:szCs w:val="18"/>
    </w:rPr>
  </w:style>
  <w:style w:type="paragraph" w:styleId="4">
    <w:name w:val="footer"/>
    <w:basedOn w:val="1"/>
    <w:link w:val="34"/>
    <w:autoRedefine/>
    <w:unhideWhenUsed/>
    <w:qFormat/>
    <w:uiPriority w:val="99"/>
    <w:pPr>
      <w:tabs>
        <w:tab w:val="center" w:pos="4153"/>
        <w:tab w:val="right" w:pos="8306"/>
      </w:tabs>
      <w:snapToGrid w:val="0"/>
    </w:pPr>
    <w:rPr>
      <w:sz w:val="18"/>
      <w:szCs w:val="18"/>
    </w:rPr>
  </w:style>
  <w:style w:type="paragraph" w:styleId="5">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6"/>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Heading #1|1_"/>
    <w:basedOn w:val="8"/>
    <w:link w:val="11"/>
    <w:autoRedefine/>
    <w:qFormat/>
    <w:uiPriority w:val="0"/>
    <w:rPr>
      <w:rFonts w:ascii="宋体" w:hAnsi="宋体" w:eastAsia="宋体" w:cs="宋体"/>
      <w:sz w:val="42"/>
      <w:szCs w:val="42"/>
      <w:u w:val="none"/>
      <w:shd w:val="clear" w:color="auto" w:fill="auto"/>
      <w:lang w:val="zh-TW" w:eastAsia="zh-TW" w:bidi="zh-TW"/>
    </w:rPr>
  </w:style>
  <w:style w:type="paragraph" w:customStyle="1" w:styleId="11">
    <w:name w:val="Heading #1|1"/>
    <w:basedOn w:val="1"/>
    <w:link w:val="10"/>
    <w:autoRedefine/>
    <w:qFormat/>
    <w:uiPriority w:val="0"/>
    <w:pPr>
      <w:spacing w:after="820"/>
      <w:jc w:val="center"/>
      <w:outlineLvl w:val="0"/>
    </w:pPr>
    <w:rPr>
      <w:rFonts w:ascii="宋体" w:hAnsi="宋体" w:eastAsia="宋体" w:cs="宋体"/>
      <w:sz w:val="42"/>
      <w:szCs w:val="42"/>
      <w:lang w:val="zh-TW" w:eastAsia="zh-TW" w:bidi="zh-TW"/>
    </w:rPr>
  </w:style>
  <w:style w:type="character" w:customStyle="1" w:styleId="12">
    <w:name w:val="Body text|1_"/>
    <w:basedOn w:val="8"/>
    <w:link w:val="13"/>
    <w:autoRedefine/>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autoRedefine/>
    <w:qFormat/>
    <w:uiPriority w:val="0"/>
    <w:pPr>
      <w:spacing w:line="418" w:lineRule="auto"/>
      <w:ind w:firstLine="400"/>
    </w:pPr>
    <w:rPr>
      <w:rFonts w:ascii="宋体" w:hAnsi="宋体" w:eastAsia="宋体" w:cs="宋体"/>
      <w:sz w:val="28"/>
      <w:szCs w:val="28"/>
      <w:lang w:val="zh-TW" w:eastAsia="zh-TW" w:bidi="zh-TW"/>
    </w:rPr>
  </w:style>
  <w:style w:type="character" w:customStyle="1" w:styleId="14">
    <w:name w:val="Body text|4_"/>
    <w:basedOn w:val="8"/>
    <w:link w:val="15"/>
    <w:autoRedefine/>
    <w:qFormat/>
    <w:uiPriority w:val="0"/>
    <w:rPr>
      <w:b/>
      <w:bCs/>
      <w:sz w:val="17"/>
      <w:szCs w:val="17"/>
      <w:u w:val="none"/>
      <w:shd w:val="clear" w:color="auto" w:fill="auto"/>
      <w:lang w:val="zh-TW" w:eastAsia="zh-TW" w:bidi="zh-TW"/>
    </w:rPr>
  </w:style>
  <w:style w:type="paragraph" w:customStyle="1" w:styleId="15">
    <w:name w:val="Body text|4"/>
    <w:basedOn w:val="1"/>
    <w:link w:val="14"/>
    <w:autoRedefine/>
    <w:qFormat/>
    <w:uiPriority w:val="0"/>
    <w:pPr>
      <w:spacing w:after="240"/>
      <w:jc w:val="center"/>
    </w:pPr>
    <w:rPr>
      <w:b/>
      <w:bCs/>
      <w:sz w:val="17"/>
      <w:szCs w:val="17"/>
      <w:lang w:val="zh-TW" w:eastAsia="zh-TW" w:bidi="zh-TW"/>
    </w:rPr>
  </w:style>
  <w:style w:type="character" w:customStyle="1" w:styleId="16">
    <w:name w:val="Header or footer|2_"/>
    <w:basedOn w:val="8"/>
    <w:link w:val="17"/>
    <w:autoRedefine/>
    <w:qFormat/>
    <w:uiPriority w:val="0"/>
    <w:rPr>
      <w:sz w:val="20"/>
      <w:szCs w:val="20"/>
      <w:u w:val="none"/>
      <w:shd w:val="clear" w:color="auto" w:fill="auto"/>
      <w:lang w:val="zh-TW" w:eastAsia="zh-TW" w:bidi="zh-TW"/>
    </w:rPr>
  </w:style>
  <w:style w:type="paragraph" w:customStyle="1" w:styleId="17">
    <w:name w:val="Header or footer|2"/>
    <w:basedOn w:val="1"/>
    <w:link w:val="16"/>
    <w:autoRedefine/>
    <w:qFormat/>
    <w:uiPriority w:val="0"/>
    <w:rPr>
      <w:sz w:val="20"/>
      <w:szCs w:val="20"/>
      <w:lang w:val="zh-TW" w:eastAsia="zh-TW" w:bidi="zh-TW"/>
    </w:rPr>
  </w:style>
  <w:style w:type="character" w:customStyle="1" w:styleId="18">
    <w:name w:val="Header or footer|1_"/>
    <w:basedOn w:val="8"/>
    <w:link w:val="19"/>
    <w:autoRedefine/>
    <w:qFormat/>
    <w:uiPriority w:val="0"/>
    <w:rPr>
      <w:b/>
      <w:bCs/>
      <w:sz w:val="17"/>
      <w:szCs w:val="17"/>
      <w:u w:val="none"/>
      <w:shd w:val="clear" w:color="auto" w:fill="auto"/>
      <w:lang w:val="zh-TW" w:eastAsia="zh-TW" w:bidi="zh-TW"/>
    </w:rPr>
  </w:style>
  <w:style w:type="paragraph" w:customStyle="1" w:styleId="19">
    <w:name w:val="Header or footer|1"/>
    <w:basedOn w:val="1"/>
    <w:link w:val="18"/>
    <w:autoRedefine/>
    <w:qFormat/>
    <w:uiPriority w:val="0"/>
    <w:pPr>
      <w:jc w:val="center"/>
    </w:pPr>
    <w:rPr>
      <w:b/>
      <w:bCs/>
      <w:sz w:val="17"/>
      <w:szCs w:val="17"/>
      <w:lang w:val="zh-TW" w:eastAsia="zh-TW" w:bidi="zh-TW"/>
    </w:rPr>
  </w:style>
  <w:style w:type="character" w:customStyle="1" w:styleId="20">
    <w:name w:val="Picture caption|1_"/>
    <w:basedOn w:val="8"/>
    <w:link w:val="21"/>
    <w:autoRedefine/>
    <w:qFormat/>
    <w:uiPriority w:val="0"/>
    <w:rPr>
      <w:rFonts w:ascii="宋体" w:hAnsi="宋体" w:eastAsia="宋体" w:cs="宋体"/>
      <w:sz w:val="30"/>
      <w:szCs w:val="30"/>
      <w:u w:val="none"/>
      <w:shd w:val="clear" w:color="auto" w:fill="auto"/>
      <w:lang w:val="zh-TW" w:eastAsia="zh-TW" w:bidi="zh-TW"/>
    </w:rPr>
  </w:style>
  <w:style w:type="paragraph" w:customStyle="1" w:styleId="21">
    <w:name w:val="Picture caption|1"/>
    <w:basedOn w:val="1"/>
    <w:link w:val="20"/>
    <w:autoRedefine/>
    <w:qFormat/>
    <w:uiPriority w:val="0"/>
    <w:rPr>
      <w:rFonts w:ascii="宋体" w:hAnsi="宋体" w:eastAsia="宋体" w:cs="宋体"/>
      <w:sz w:val="30"/>
      <w:szCs w:val="30"/>
      <w:lang w:val="zh-TW" w:eastAsia="zh-TW" w:bidi="zh-TW"/>
    </w:rPr>
  </w:style>
  <w:style w:type="character" w:customStyle="1" w:styleId="22">
    <w:name w:val="Body text|3_"/>
    <w:basedOn w:val="8"/>
    <w:link w:val="23"/>
    <w:autoRedefine/>
    <w:qFormat/>
    <w:uiPriority w:val="0"/>
    <w:rPr>
      <w:rFonts w:ascii="宋体" w:hAnsi="宋体" w:eastAsia="宋体" w:cs="宋体"/>
      <w:sz w:val="17"/>
      <w:szCs w:val="17"/>
      <w:u w:val="none"/>
      <w:shd w:val="clear" w:color="auto" w:fill="auto"/>
      <w:lang w:val="zh-TW" w:eastAsia="zh-TW" w:bidi="zh-TW"/>
    </w:rPr>
  </w:style>
  <w:style w:type="paragraph" w:customStyle="1" w:styleId="23">
    <w:name w:val="Body text|3"/>
    <w:basedOn w:val="1"/>
    <w:link w:val="22"/>
    <w:autoRedefine/>
    <w:qFormat/>
    <w:uiPriority w:val="0"/>
    <w:rPr>
      <w:rFonts w:ascii="宋体" w:hAnsi="宋体" w:eastAsia="宋体" w:cs="宋体"/>
      <w:sz w:val="17"/>
      <w:szCs w:val="17"/>
      <w:lang w:val="zh-TW" w:eastAsia="zh-TW" w:bidi="zh-TW"/>
    </w:rPr>
  </w:style>
  <w:style w:type="character" w:customStyle="1" w:styleId="24">
    <w:name w:val="Other|1_"/>
    <w:basedOn w:val="8"/>
    <w:link w:val="25"/>
    <w:autoRedefine/>
    <w:qFormat/>
    <w:uiPriority w:val="0"/>
    <w:rPr>
      <w:rFonts w:ascii="宋体" w:hAnsi="宋体" w:eastAsia="宋体" w:cs="宋体"/>
      <w:sz w:val="28"/>
      <w:szCs w:val="28"/>
      <w:u w:val="none"/>
      <w:shd w:val="clear" w:color="auto" w:fill="auto"/>
      <w:lang w:val="zh-TW" w:eastAsia="zh-TW" w:bidi="zh-TW"/>
    </w:rPr>
  </w:style>
  <w:style w:type="paragraph" w:customStyle="1" w:styleId="25">
    <w:name w:val="Other|1"/>
    <w:basedOn w:val="1"/>
    <w:link w:val="24"/>
    <w:autoRedefine/>
    <w:qFormat/>
    <w:uiPriority w:val="0"/>
    <w:pPr>
      <w:spacing w:line="418" w:lineRule="auto"/>
      <w:ind w:firstLine="400"/>
    </w:pPr>
    <w:rPr>
      <w:rFonts w:ascii="宋体" w:hAnsi="宋体" w:eastAsia="宋体" w:cs="宋体"/>
      <w:sz w:val="28"/>
      <w:szCs w:val="28"/>
      <w:lang w:val="zh-TW" w:eastAsia="zh-TW" w:bidi="zh-TW"/>
    </w:rPr>
  </w:style>
  <w:style w:type="character" w:customStyle="1" w:styleId="26">
    <w:name w:val="Body text|2_"/>
    <w:basedOn w:val="8"/>
    <w:link w:val="27"/>
    <w:autoRedefine/>
    <w:qFormat/>
    <w:uiPriority w:val="0"/>
    <w:rPr>
      <w:rFonts w:ascii="宋体" w:hAnsi="宋体" w:eastAsia="宋体" w:cs="宋体"/>
      <w:sz w:val="8"/>
      <w:szCs w:val="8"/>
      <w:u w:val="none"/>
      <w:shd w:val="clear" w:color="auto" w:fill="auto"/>
      <w:lang w:val="zh-TW" w:eastAsia="zh-TW" w:bidi="zh-TW"/>
    </w:rPr>
  </w:style>
  <w:style w:type="paragraph" w:customStyle="1" w:styleId="27">
    <w:name w:val="Body text|2"/>
    <w:basedOn w:val="1"/>
    <w:link w:val="26"/>
    <w:autoRedefine/>
    <w:qFormat/>
    <w:uiPriority w:val="0"/>
    <w:pPr>
      <w:spacing w:line="87" w:lineRule="exact"/>
    </w:pPr>
    <w:rPr>
      <w:rFonts w:ascii="宋体" w:hAnsi="宋体" w:eastAsia="宋体" w:cs="宋体"/>
      <w:sz w:val="8"/>
      <w:szCs w:val="8"/>
      <w:lang w:val="zh-TW" w:eastAsia="zh-TW" w:bidi="zh-TW"/>
    </w:rPr>
  </w:style>
  <w:style w:type="character" w:customStyle="1" w:styleId="28">
    <w:name w:val="Table caption|1_"/>
    <w:basedOn w:val="8"/>
    <w:link w:val="29"/>
    <w:autoRedefine/>
    <w:qFormat/>
    <w:uiPriority w:val="0"/>
    <w:rPr>
      <w:rFonts w:ascii="宋体" w:hAnsi="宋体" w:eastAsia="宋体" w:cs="宋体"/>
      <w:sz w:val="20"/>
      <w:szCs w:val="20"/>
      <w:u w:val="none"/>
      <w:shd w:val="clear" w:color="auto" w:fill="auto"/>
      <w:lang w:val="zh-TW" w:eastAsia="zh-TW" w:bidi="zh-TW"/>
    </w:rPr>
  </w:style>
  <w:style w:type="paragraph" w:customStyle="1" w:styleId="29">
    <w:name w:val="Table caption|1"/>
    <w:basedOn w:val="1"/>
    <w:link w:val="28"/>
    <w:autoRedefine/>
    <w:qFormat/>
    <w:uiPriority w:val="0"/>
    <w:rPr>
      <w:rFonts w:ascii="宋体" w:hAnsi="宋体" w:eastAsia="宋体" w:cs="宋体"/>
      <w:sz w:val="20"/>
      <w:szCs w:val="20"/>
      <w:lang w:val="zh-TW" w:eastAsia="zh-TW" w:bidi="zh-TW"/>
    </w:rPr>
  </w:style>
  <w:style w:type="paragraph" w:styleId="30">
    <w:name w:val="Intense Quote"/>
    <w:basedOn w:val="1"/>
    <w:next w:val="1"/>
    <w:link w:val="31"/>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31">
    <w:name w:val="明显引用 Char"/>
    <w:basedOn w:val="8"/>
    <w:link w:val="30"/>
    <w:autoRedefine/>
    <w:qFormat/>
    <w:uiPriority w:val="30"/>
    <w:rPr>
      <w:rFonts w:eastAsia="Times New Roman"/>
      <w:b/>
      <w:bCs/>
      <w:i/>
      <w:iCs/>
      <w:color w:val="4F81BD" w:themeColor="accent1"/>
      <w14:textFill>
        <w14:solidFill>
          <w14:schemeClr w14:val="accent1"/>
        </w14:solidFill>
      </w14:textFill>
    </w:rPr>
  </w:style>
  <w:style w:type="character" w:customStyle="1" w:styleId="32">
    <w:name w:val="批注框文本 Char"/>
    <w:basedOn w:val="8"/>
    <w:link w:val="3"/>
    <w:autoRedefine/>
    <w:semiHidden/>
    <w:qFormat/>
    <w:uiPriority w:val="99"/>
    <w:rPr>
      <w:rFonts w:eastAsia="Times New Roman"/>
      <w:color w:val="000000"/>
      <w:sz w:val="18"/>
      <w:szCs w:val="18"/>
    </w:rPr>
  </w:style>
  <w:style w:type="character" w:customStyle="1" w:styleId="33">
    <w:name w:val="页眉 Char"/>
    <w:basedOn w:val="8"/>
    <w:link w:val="5"/>
    <w:autoRedefine/>
    <w:qFormat/>
    <w:uiPriority w:val="99"/>
    <w:rPr>
      <w:rFonts w:eastAsia="Times New Roman"/>
      <w:color w:val="000000"/>
      <w:sz w:val="18"/>
      <w:szCs w:val="18"/>
    </w:rPr>
  </w:style>
  <w:style w:type="character" w:customStyle="1" w:styleId="34">
    <w:name w:val="页脚 Char"/>
    <w:basedOn w:val="8"/>
    <w:link w:val="4"/>
    <w:autoRedefine/>
    <w:qFormat/>
    <w:uiPriority w:val="99"/>
    <w:rPr>
      <w:rFonts w:eastAsia="Times New Roman"/>
      <w:color w:val="000000"/>
      <w:sz w:val="18"/>
      <w:szCs w:val="18"/>
    </w:rPr>
  </w:style>
  <w:style w:type="character" w:customStyle="1" w:styleId="35">
    <w:name w:val="批注文字 Char"/>
    <w:basedOn w:val="8"/>
    <w:link w:val="2"/>
    <w:autoRedefine/>
    <w:semiHidden/>
    <w:qFormat/>
    <w:uiPriority w:val="99"/>
    <w:rPr>
      <w:rFonts w:eastAsia="Times New Roman"/>
      <w:color w:val="000000"/>
    </w:rPr>
  </w:style>
  <w:style w:type="character" w:customStyle="1" w:styleId="36">
    <w:name w:val="批注主题 Char"/>
    <w:basedOn w:val="35"/>
    <w:link w:val="6"/>
    <w:autoRedefine/>
    <w:semiHidden/>
    <w:qFormat/>
    <w:uiPriority w:val="99"/>
    <w:rPr>
      <w:rFonts w:eastAsia="Times New Roman"/>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77222-58CC-418F-AB1B-EF76238428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617</Words>
  <Characters>3521</Characters>
  <Lines>29</Lines>
  <Paragraphs>8</Paragraphs>
  <TotalTime>12</TotalTime>
  <ScaleCrop>false</ScaleCrop>
  <LinksUpToDate>false</LinksUpToDate>
  <CharactersWithSpaces>4130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2024-04-01T08:37:00Z</dcterms:created>
  <dc:creator>Administrator</dc:creator>
  <cp:lastModifiedBy>郭念東</cp:lastModifiedBy>
  <cp:lastPrinted>2024-04-01T09:06:00Z</cp:lastPrinted>
  <dcterms:modified xsi:type="dcterms:W3CDTF">2024-04-08T01:26:12Z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A070659C02F14B1E9F5FA49B36F90D81_13</vt:lpwstr>
  </property>
</Properties>
</file>