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bookmarkStart w:id="0" w:name="_Toc28359022"/>
      <w:bookmarkStart w:id="1" w:name="_Toc35393809"/>
      <w:r w:rsidRPr="006252B5">
        <w:rPr>
          <w:rFonts w:ascii="仿宋" w:eastAsia="仿宋" w:hAnsi="仿宋" w:hint="eastAsia"/>
          <w:b/>
          <w:bCs/>
          <w:sz w:val="28"/>
          <w:szCs w:val="28"/>
        </w:rPr>
        <w:t>尉氏县中心医院手术室超声设备采购项目</w:t>
      </w:r>
      <w:r w:rsidRPr="006252B5">
        <w:rPr>
          <w:rFonts w:ascii="仿宋" w:eastAsia="仿宋" w:hAnsi="仿宋" w:hint="eastAsia"/>
          <w:b/>
          <w:sz w:val="28"/>
          <w:szCs w:val="28"/>
        </w:rPr>
        <w:t>结果公告</w:t>
      </w:r>
      <w:bookmarkEnd w:id="0"/>
      <w:bookmarkEnd w:id="1"/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一、采购项目名称：尉氏县中心医院手术室超声设备采购项目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二、采购项目编号：</w:t>
      </w:r>
      <w:r w:rsidRPr="006252B5">
        <w:rPr>
          <w:rFonts w:asciiTheme="minorEastAsia" w:hAnsiTheme="minorEastAsia" w:cs="宋体" w:hint="eastAsia"/>
          <w:szCs w:val="21"/>
        </w:rPr>
        <w:t>尉财采备案公开2020001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三、</w:t>
      </w:r>
      <w:r w:rsidRPr="006252B5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采购项目用途、数量、简要技术要求、合同履行日期：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1、采购内容：</w:t>
      </w:r>
      <w:r w:rsidRPr="006252B5">
        <w:rPr>
          <w:rFonts w:ascii="宋体" w:hAnsi="宋体" w:cs="宋体" w:hint="eastAsia"/>
          <w:szCs w:val="21"/>
        </w:rPr>
        <w:t>医用超声波仪器及设备一批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2、交货期：</w:t>
      </w:r>
      <w:bookmarkStart w:id="2" w:name="_Toc519168230"/>
      <w:r w:rsidRPr="006252B5">
        <w:rPr>
          <w:rFonts w:ascii="宋体" w:hAnsi="宋体" w:cs="宋体" w:hint="eastAsia"/>
          <w:szCs w:val="21"/>
        </w:rPr>
        <w:t>自合同签订生效之日起30日历天内完成</w:t>
      </w:r>
      <w:bookmarkEnd w:id="2"/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3、质量要求：</w:t>
      </w:r>
      <w:r w:rsidRPr="006252B5">
        <w:rPr>
          <w:rFonts w:ascii="宋体" w:hAnsi="宋体" w:cs="宋体" w:hint="eastAsia"/>
          <w:szCs w:val="21"/>
        </w:rPr>
        <w:t>达到国家相关行业标准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4、质保期：1年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四、评标日期：2020年05月29日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五、招标公告发布日期：2020年05月08日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六、采购方式：公开招标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七、中标情况：</w:t>
      </w: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534"/>
        <w:gridCol w:w="1984"/>
        <w:gridCol w:w="1701"/>
        <w:gridCol w:w="3402"/>
        <w:gridCol w:w="1559"/>
      </w:tblGrid>
      <w:tr w:rsidR="006252B5" w:rsidRPr="006252B5" w:rsidTr="002B6D86">
        <w:trPr>
          <w:trHeight w:val="68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5" w:rsidRPr="006252B5" w:rsidRDefault="006252B5" w:rsidP="006252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252B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包号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5" w:rsidRPr="006252B5" w:rsidRDefault="006252B5" w:rsidP="006252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252B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采购内容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5" w:rsidRPr="006252B5" w:rsidRDefault="006252B5" w:rsidP="006252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252B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供应商名称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5" w:rsidRPr="006252B5" w:rsidRDefault="006252B5" w:rsidP="006252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252B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5" w:rsidRPr="006252B5" w:rsidRDefault="006252B5" w:rsidP="006252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252B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中标金额</w:t>
            </w:r>
          </w:p>
        </w:tc>
      </w:tr>
      <w:tr w:rsidR="006252B5" w:rsidRPr="006252B5" w:rsidTr="002B6D86">
        <w:trPr>
          <w:trHeight w:val="6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5" w:rsidRPr="006252B5" w:rsidRDefault="006252B5" w:rsidP="006252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252B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5" w:rsidRPr="006252B5" w:rsidRDefault="006252B5" w:rsidP="006252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252B5">
              <w:rPr>
                <w:rFonts w:ascii="宋体" w:hAnsi="宋体" w:cs="宋体" w:hint="eastAsia"/>
                <w:szCs w:val="21"/>
              </w:rPr>
              <w:t>医用超声波仪器及设备一批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5" w:rsidRPr="006252B5" w:rsidRDefault="002B6D86" w:rsidP="006252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郑州吉顺医疗器械有限公司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5" w:rsidRPr="002B6D86" w:rsidRDefault="002B6D86" w:rsidP="006252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河南省郑州市管城回族区郑汴路76号3单元20层2009号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2B5" w:rsidRPr="006252B5" w:rsidRDefault="002B6D86" w:rsidP="006252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2058000.00</w:t>
            </w:r>
            <w:r w:rsidR="006252B5" w:rsidRPr="006252B5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</w:p>
        </w:tc>
      </w:tr>
    </w:tbl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八、评标委员会成员名单：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业主评委：翟程花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评委成员：</w:t>
      </w:r>
      <w:r w:rsidRPr="006252B5">
        <w:rPr>
          <w:rFonts w:asciiTheme="minorEastAsia" w:hAnsiTheme="minorEastAsia" w:hint="eastAsia"/>
        </w:rPr>
        <w:t>石清坡、张国选、高新敏、朱瑾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九、</w:t>
      </w:r>
      <w:r w:rsidRPr="006252B5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招标代理服务费</w:t>
      </w:r>
      <w:r w:rsidRPr="006252B5">
        <w:rPr>
          <w:rFonts w:ascii="宋体" w:eastAsia="宋体" w:hAnsi="宋体" w:cs="宋体" w:hint="eastAsia"/>
          <w:kern w:val="0"/>
          <w:szCs w:val="21"/>
        </w:rPr>
        <w:t>：</w:t>
      </w:r>
    </w:p>
    <w:p w:rsidR="006252B5" w:rsidRPr="006252B5" w:rsidRDefault="006252B5" w:rsidP="006252B5">
      <w:pPr>
        <w:spacing w:line="360" w:lineRule="auto"/>
        <w:rPr>
          <w:rFonts w:asciiTheme="minorEastAsia" w:hAnsiTheme="minorEastAsia"/>
        </w:rPr>
      </w:pPr>
      <w:r w:rsidRPr="006252B5">
        <w:rPr>
          <w:rFonts w:ascii="宋体" w:hAnsi="宋体" w:cs="宋体" w:hint="eastAsia"/>
        </w:rPr>
        <w:t>本次招标的代理服务费为中标价的1.5%（不含税金）由中标人支付。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十、</w:t>
      </w:r>
      <w:r w:rsidRPr="006252B5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中标公告发布的媒体及中标公告期限</w:t>
      </w:r>
      <w:r w:rsidRPr="006252B5">
        <w:rPr>
          <w:rFonts w:ascii="宋体" w:eastAsia="宋体" w:hAnsi="宋体" w:cs="宋体" w:hint="eastAsia"/>
          <w:kern w:val="0"/>
          <w:szCs w:val="21"/>
        </w:rPr>
        <w:t>：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本公告在</w:t>
      </w:r>
      <w:r w:rsidRPr="006252B5">
        <w:rPr>
          <w:rFonts w:hint="eastAsia"/>
          <w:shd w:val="clear" w:color="auto" w:fill="FFFFFF"/>
        </w:rPr>
        <w:t>《河南省电子招标投标公共服务平台》、《中国采购与招标网》、《河南省政府采购网》、《开封市公共资源交易信息网》</w:t>
      </w:r>
      <w:r w:rsidRPr="006252B5">
        <w:rPr>
          <w:rFonts w:ascii="宋体" w:eastAsia="宋体" w:hAnsi="宋体" w:cs="宋体" w:hint="eastAsia"/>
          <w:kern w:val="0"/>
          <w:szCs w:val="21"/>
        </w:rPr>
        <w:t>上发布，中标公示期限为1个工作日（</w:t>
      </w:r>
      <w:r w:rsidRPr="006252B5">
        <w:rPr>
          <w:rFonts w:asciiTheme="minorEastAsia" w:hAnsiTheme="minorEastAsia" w:hint="eastAsia"/>
          <w:kern w:val="0"/>
        </w:rPr>
        <w:t>2020年6月1日 至 2020年6月1日</w:t>
      </w:r>
      <w:r w:rsidRPr="006252B5">
        <w:rPr>
          <w:rFonts w:ascii="宋体" w:eastAsia="宋体" w:hAnsi="宋体" w:cs="宋体" w:hint="eastAsia"/>
          <w:kern w:val="0"/>
          <w:szCs w:val="21"/>
        </w:rPr>
        <w:t>）。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本公告期限自本公告发布之日起1个工作日，各有关当事人对中标结果有异议的，可以在中标公告期限届满之日起七个工作日内，以书面形式同时向采购人和采购代理机构提出质疑，质疑函必须按照财政部《政府采购供应商质疑函范本》格式填写，质疑函应由法定代表人、主要负责人或者其授权代表签字或者盖章，并加盖公章，由法定代表人或其授权代表携带企业营业执照复印件（加盖公章）及本人身份证件（原件）一并提交（邮寄、传真件不予受理），并以质疑函接受确认日期作为受理时间。逾期未提交或未按照要求提交的质疑函将不予受理。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t>十一、其他：无</w:t>
      </w:r>
    </w:p>
    <w:p w:rsidR="006252B5" w:rsidRPr="006252B5" w:rsidRDefault="006252B5" w:rsidP="006252B5">
      <w:pPr>
        <w:widowControl/>
        <w:shd w:val="clear" w:color="auto" w:fill="FFFFFF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6252B5">
        <w:rPr>
          <w:rFonts w:ascii="宋体" w:eastAsia="宋体" w:hAnsi="宋体" w:cs="宋体" w:hint="eastAsia"/>
          <w:kern w:val="0"/>
          <w:szCs w:val="21"/>
        </w:rPr>
        <w:lastRenderedPageBreak/>
        <w:t>十二、联系方式</w:t>
      </w:r>
    </w:p>
    <w:p w:rsidR="006252B5" w:rsidRPr="006252B5" w:rsidRDefault="006252B5" w:rsidP="006252B5">
      <w:pPr>
        <w:spacing w:line="360" w:lineRule="auto"/>
        <w:rPr>
          <w:rFonts w:asciiTheme="minorEastAsia" w:hAnsiTheme="minorEastAsia" w:cs="宋体"/>
          <w:bCs/>
        </w:rPr>
      </w:pPr>
      <w:r w:rsidRPr="006252B5">
        <w:rPr>
          <w:rFonts w:asciiTheme="minorEastAsia" w:hAnsiTheme="minorEastAsia" w:cs="宋体" w:hint="eastAsia"/>
          <w:bCs/>
        </w:rPr>
        <w:t>招标人： 尉氏县中心医院</w:t>
      </w:r>
    </w:p>
    <w:p w:rsidR="006252B5" w:rsidRPr="006252B5" w:rsidRDefault="006252B5" w:rsidP="006252B5">
      <w:pPr>
        <w:spacing w:line="360" w:lineRule="auto"/>
        <w:rPr>
          <w:rFonts w:asciiTheme="minorEastAsia" w:hAnsiTheme="minorEastAsia" w:cs="宋体"/>
          <w:bCs/>
        </w:rPr>
      </w:pPr>
      <w:r w:rsidRPr="006252B5">
        <w:rPr>
          <w:rFonts w:asciiTheme="minorEastAsia" w:hAnsiTheme="minorEastAsia" w:cs="宋体" w:hint="eastAsia"/>
          <w:bCs/>
        </w:rPr>
        <w:t>联系人：翟女士</w:t>
      </w:r>
    </w:p>
    <w:p w:rsidR="006252B5" w:rsidRPr="006252B5" w:rsidRDefault="006252B5" w:rsidP="006252B5">
      <w:pPr>
        <w:spacing w:line="360" w:lineRule="auto"/>
        <w:rPr>
          <w:rFonts w:asciiTheme="minorEastAsia" w:hAnsiTheme="minorEastAsia" w:cs="宋体"/>
          <w:bCs/>
        </w:rPr>
      </w:pPr>
      <w:r w:rsidRPr="006252B5">
        <w:rPr>
          <w:rFonts w:asciiTheme="minorEastAsia" w:hAnsiTheme="minorEastAsia" w:cs="宋体" w:hint="eastAsia"/>
          <w:bCs/>
        </w:rPr>
        <w:t>电  话：13393803769</w:t>
      </w:r>
    </w:p>
    <w:p w:rsidR="006252B5" w:rsidRPr="006252B5" w:rsidRDefault="006252B5" w:rsidP="006252B5">
      <w:pPr>
        <w:spacing w:line="360" w:lineRule="auto"/>
        <w:rPr>
          <w:rFonts w:asciiTheme="minorEastAsia" w:hAnsiTheme="minorEastAsia" w:cs="宋体"/>
          <w:bCs/>
        </w:rPr>
      </w:pPr>
      <w:r w:rsidRPr="006252B5">
        <w:rPr>
          <w:rFonts w:asciiTheme="minorEastAsia" w:hAnsiTheme="minorEastAsia" w:cs="宋体" w:hint="eastAsia"/>
          <w:bCs/>
        </w:rPr>
        <w:t>联系地址：尉氏县尉州大道供电局东40米路南</w:t>
      </w:r>
    </w:p>
    <w:p w:rsidR="006252B5" w:rsidRPr="006252B5" w:rsidRDefault="006252B5" w:rsidP="006252B5">
      <w:pPr>
        <w:spacing w:line="360" w:lineRule="auto"/>
        <w:rPr>
          <w:rFonts w:asciiTheme="minorEastAsia" w:hAnsiTheme="minorEastAsia" w:cs="宋体"/>
          <w:bCs/>
        </w:rPr>
      </w:pPr>
      <w:r w:rsidRPr="006252B5">
        <w:rPr>
          <w:rFonts w:asciiTheme="minorEastAsia" w:hAnsiTheme="minorEastAsia" w:cs="宋体" w:hint="eastAsia"/>
          <w:bCs/>
        </w:rPr>
        <w:t>代理机构：河南正信工程咨询有限公司</w:t>
      </w:r>
    </w:p>
    <w:p w:rsidR="006252B5" w:rsidRPr="006252B5" w:rsidRDefault="006252B5" w:rsidP="006252B5">
      <w:pPr>
        <w:spacing w:line="360" w:lineRule="auto"/>
        <w:rPr>
          <w:rFonts w:asciiTheme="minorEastAsia" w:hAnsiTheme="minorEastAsia" w:cs="宋体"/>
          <w:bCs/>
        </w:rPr>
      </w:pPr>
      <w:r w:rsidRPr="006252B5">
        <w:rPr>
          <w:rFonts w:asciiTheme="minorEastAsia" w:hAnsiTheme="minorEastAsia" w:cs="宋体" w:hint="eastAsia"/>
          <w:bCs/>
        </w:rPr>
        <w:t>联 系 人：张女士</w:t>
      </w:r>
    </w:p>
    <w:p w:rsidR="006252B5" w:rsidRPr="006252B5" w:rsidRDefault="006252B5" w:rsidP="006252B5">
      <w:pPr>
        <w:spacing w:line="360" w:lineRule="auto"/>
        <w:rPr>
          <w:rFonts w:asciiTheme="minorEastAsia" w:hAnsiTheme="minorEastAsia" w:cs="宋体"/>
          <w:bCs/>
        </w:rPr>
      </w:pPr>
      <w:r w:rsidRPr="006252B5">
        <w:rPr>
          <w:rFonts w:asciiTheme="minorEastAsia" w:hAnsiTheme="minorEastAsia" w:cs="宋体" w:hint="eastAsia"/>
          <w:bCs/>
        </w:rPr>
        <w:t>电  话：17739212479</w:t>
      </w:r>
    </w:p>
    <w:p w:rsidR="006252B5" w:rsidRPr="006252B5" w:rsidRDefault="006252B5" w:rsidP="006252B5">
      <w:pPr>
        <w:spacing w:line="360" w:lineRule="auto"/>
        <w:rPr>
          <w:rFonts w:asciiTheme="minorEastAsia" w:hAnsiTheme="minorEastAsia" w:cs="宋体"/>
          <w:bCs/>
        </w:rPr>
      </w:pPr>
      <w:r w:rsidRPr="006252B5">
        <w:rPr>
          <w:rFonts w:asciiTheme="minorEastAsia" w:hAnsiTheme="minorEastAsia" w:cs="宋体" w:hint="eastAsia"/>
          <w:bCs/>
        </w:rPr>
        <w:t>联系地址：郑州市二七区航海中路106号8号楼9层925号</w:t>
      </w:r>
    </w:p>
    <w:p w:rsidR="00651857" w:rsidRPr="006252B5" w:rsidRDefault="00651857"/>
    <w:sectPr w:rsidR="00651857" w:rsidRPr="006252B5" w:rsidSect="00B74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D98" w:rsidRDefault="00F24D98" w:rsidP="006252B5">
      <w:pPr>
        <w:ind w:firstLine="420"/>
      </w:pPr>
      <w:r>
        <w:separator/>
      </w:r>
    </w:p>
  </w:endnote>
  <w:endnote w:type="continuationSeparator" w:id="1">
    <w:p w:rsidR="00F24D98" w:rsidRDefault="00F24D98" w:rsidP="006252B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D98" w:rsidRDefault="00F24D98" w:rsidP="006252B5">
      <w:pPr>
        <w:ind w:firstLine="420"/>
      </w:pPr>
      <w:r>
        <w:separator/>
      </w:r>
    </w:p>
  </w:footnote>
  <w:footnote w:type="continuationSeparator" w:id="1">
    <w:p w:rsidR="00F24D98" w:rsidRDefault="00F24D98" w:rsidP="006252B5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2B5"/>
    <w:rsid w:val="002B6D86"/>
    <w:rsid w:val="0030297B"/>
    <w:rsid w:val="006252B5"/>
    <w:rsid w:val="00651857"/>
    <w:rsid w:val="00B7462D"/>
    <w:rsid w:val="00F2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2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2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2252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8443955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河南正信工程咨询有限公司:王魁生</dc:creator>
  <cp:keywords/>
  <dc:description/>
  <cp:lastModifiedBy>河南正信工程咨询有限公司:王魁生</cp:lastModifiedBy>
  <cp:revision>3</cp:revision>
  <cp:lastPrinted>2020-05-29T05:55:00Z</cp:lastPrinted>
  <dcterms:created xsi:type="dcterms:W3CDTF">2020-05-29T04:55:00Z</dcterms:created>
  <dcterms:modified xsi:type="dcterms:W3CDTF">2020-05-29T07:06:00Z</dcterms:modified>
</cp:coreProperties>
</file>