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77" w:rsidRDefault="00E94E9C">
      <w:pPr>
        <w:pStyle w:val="a6"/>
        <w:shd w:val="clear" w:color="auto" w:fill="FFFFFF"/>
        <w:spacing w:beforeAutospacing="0" w:afterAutospacing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通许县乡镇环境空气质量自动监测站运营维护项目二次</w:t>
      </w:r>
      <w:r>
        <w:rPr>
          <w:rFonts w:hint="eastAsia"/>
          <w:b/>
          <w:sz w:val="36"/>
          <w:szCs w:val="36"/>
        </w:rPr>
        <w:t>竞争性磋商公告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Fonts w:cs="宋体"/>
          <w:color w:val="333333"/>
          <w:shd w:val="clear" w:color="auto" w:fill="FFFFFF"/>
          <w:lang w:bidi="ar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一、采购项目名称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: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通许县乡镇环境空气质量自动监测站运营维护项目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Fonts w:cs="宋体"/>
          <w:color w:val="333333"/>
          <w:highlight w:val="yellow"/>
          <w:shd w:val="clear" w:color="auto" w:fill="FFFFFF"/>
          <w:lang w:bidi="ar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二、采购项目编号：</w:t>
      </w:r>
      <w:proofErr w:type="gramStart"/>
      <w:r>
        <w:rPr>
          <w:rFonts w:cs="宋体" w:hint="eastAsia"/>
          <w:color w:val="333333"/>
          <w:spacing w:val="8"/>
          <w:shd w:val="clear" w:color="auto" w:fill="FFFFFF"/>
          <w:lang w:bidi="ar"/>
        </w:rPr>
        <w:t>豫通财服务</w:t>
      </w:r>
      <w:proofErr w:type="gramEnd"/>
      <w:r>
        <w:rPr>
          <w:rFonts w:cs="宋体" w:hint="eastAsia"/>
          <w:color w:val="333333"/>
          <w:spacing w:val="8"/>
          <w:shd w:val="clear" w:color="auto" w:fill="FFFFFF"/>
          <w:lang w:bidi="ar"/>
        </w:rPr>
        <w:t>竞争性磋商【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2020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】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001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号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三、项目预算金额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: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约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84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万元；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825"/>
        <w:gridCol w:w="3300"/>
        <w:gridCol w:w="1650"/>
        <w:gridCol w:w="1908"/>
      </w:tblGrid>
      <w:tr w:rsidR="00004877">
        <w:trPr>
          <w:jc w:val="center"/>
        </w:trPr>
        <w:tc>
          <w:tcPr>
            <w:tcW w:w="839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825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proofErr w:type="gramStart"/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包号</w:t>
            </w:r>
            <w:proofErr w:type="gramEnd"/>
          </w:p>
        </w:tc>
        <w:tc>
          <w:tcPr>
            <w:tcW w:w="3300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包名称</w:t>
            </w:r>
          </w:p>
        </w:tc>
        <w:tc>
          <w:tcPr>
            <w:tcW w:w="1650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包预算（元）</w:t>
            </w:r>
          </w:p>
        </w:tc>
        <w:tc>
          <w:tcPr>
            <w:tcW w:w="1908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proofErr w:type="gramStart"/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包最高</w:t>
            </w:r>
            <w:proofErr w:type="gramEnd"/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限价（元）</w:t>
            </w:r>
          </w:p>
        </w:tc>
      </w:tr>
      <w:tr w:rsidR="00004877">
        <w:trPr>
          <w:trHeight w:val="1079"/>
          <w:jc w:val="center"/>
        </w:trPr>
        <w:tc>
          <w:tcPr>
            <w:tcW w:w="839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825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3300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bCs/>
                <w:color w:val="000000"/>
                <w:shd w:val="clear" w:color="auto" w:fill="FFFFFF"/>
              </w:rPr>
              <w:t>通许县乡镇环境空气质量自动监测站运营维护</w:t>
            </w:r>
          </w:p>
        </w:tc>
        <w:tc>
          <w:tcPr>
            <w:tcW w:w="1650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840000</w:t>
            </w: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.00</w:t>
            </w:r>
          </w:p>
        </w:tc>
        <w:tc>
          <w:tcPr>
            <w:tcW w:w="1908" w:type="dxa"/>
            <w:vAlign w:val="center"/>
          </w:tcPr>
          <w:p w:rsidR="00004877" w:rsidRDefault="00E94E9C">
            <w:pPr>
              <w:pStyle w:val="a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840000</w:t>
            </w: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.00</w:t>
            </w:r>
          </w:p>
        </w:tc>
      </w:tr>
    </w:tbl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Style w:val="a7"/>
          <w:rFonts w:cs="宋体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四、釆购需求：</w:t>
      </w:r>
    </w:p>
    <w:p w:rsidR="00004877" w:rsidRDefault="00E94E9C">
      <w:pPr>
        <w:pStyle w:val="Default"/>
        <w:spacing w:line="360" w:lineRule="auto"/>
        <w:ind w:firstLineChars="200" w:firstLine="512"/>
        <w:rPr>
          <w:rFonts w:hAnsi="宋体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1</w:t>
      </w: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、采购内容：通许县乡镇环境空气质量自动监测站运营维护</w:t>
      </w:r>
    </w:p>
    <w:p w:rsidR="00004877" w:rsidRDefault="00E94E9C">
      <w:pPr>
        <w:pStyle w:val="Default"/>
        <w:spacing w:line="360" w:lineRule="auto"/>
        <w:ind w:firstLineChars="200" w:firstLine="512"/>
        <w:rPr>
          <w:rFonts w:hAnsi="宋体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2</w:t>
      </w: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、采购范围：磋商文件中规定的所有内容</w:t>
      </w:r>
    </w:p>
    <w:p w:rsidR="00004877" w:rsidRDefault="00E94E9C">
      <w:pPr>
        <w:pStyle w:val="Default"/>
        <w:spacing w:line="360" w:lineRule="auto"/>
        <w:ind w:firstLineChars="200" w:firstLine="512"/>
        <w:rPr>
          <w:rFonts w:hAnsi="宋体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3</w:t>
      </w: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、资金来源：财政资金</w:t>
      </w:r>
    </w:p>
    <w:p w:rsidR="00004877" w:rsidRDefault="00E94E9C">
      <w:pPr>
        <w:pStyle w:val="Default"/>
        <w:spacing w:line="360" w:lineRule="auto"/>
        <w:ind w:firstLineChars="200" w:firstLine="512"/>
        <w:rPr>
          <w:rFonts w:hAnsi="宋体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4</w:t>
      </w: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、服务期：合同签订后一年</w:t>
      </w:r>
    </w:p>
    <w:p w:rsidR="00004877" w:rsidRDefault="00E94E9C">
      <w:pPr>
        <w:pStyle w:val="Default"/>
        <w:spacing w:line="360" w:lineRule="auto"/>
        <w:ind w:leftChars="228" w:left="479"/>
        <w:rPr>
          <w:rFonts w:hAnsi="宋体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5</w:t>
      </w: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、质量要求：合格</w:t>
      </w: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br/>
        <w:t>6</w:t>
      </w: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、项目地点：通许县境内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Style w:val="a7"/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b/>
          <w:color w:val="333333"/>
          <w:spacing w:val="8"/>
          <w:shd w:val="clear" w:color="auto" w:fill="FFFFFF"/>
        </w:rPr>
        <w:t>五、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采购项目需要落实的政府采购政策：</w:t>
      </w:r>
    </w:p>
    <w:p w:rsidR="00004877" w:rsidRDefault="00E94E9C">
      <w:pPr>
        <w:widowControl/>
        <w:snapToGrid w:val="0"/>
        <w:spacing w:line="360" w:lineRule="auto"/>
        <w:ind w:firstLineChars="200" w:firstLine="512"/>
        <w:jc w:val="left"/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1.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促进监狱企业和残疾人福利性单位发展扶持政策；</w:t>
      </w:r>
    </w:p>
    <w:p w:rsidR="00004877" w:rsidRDefault="00E94E9C">
      <w:pPr>
        <w:widowControl/>
        <w:snapToGrid w:val="0"/>
        <w:spacing w:line="360" w:lineRule="auto"/>
        <w:ind w:firstLineChars="200" w:firstLine="512"/>
        <w:jc w:val="left"/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2.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节约能源、保护环境、扶持不发达地区和少数民族地区、促进中小企业发展等政府采购政策。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Style w:val="a7"/>
          <w:rFonts w:cs="宋体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六、供应商资格条件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:</w:t>
      </w:r>
    </w:p>
    <w:p w:rsidR="00004877" w:rsidRDefault="00E94E9C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6.1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供应商须具备《中华人民共和国政府采购法》第二十二条规定的条件：</w:t>
      </w:r>
    </w:p>
    <w:p w:rsidR="00004877" w:rsidRDefault="00E94E9C">
      <w:pPr>
        <w:widowControl/>
        <w:shd w:val="clear" w:color="auto" w:fill="FFFFFF"/>
        <w:spacing w:line="360" w:lineRule="auto"/>
        <w:ind w:leftChars="228" w:left="479"/>
        <w:jc w:val="left"/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1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）具有有效的营业执照、税务登记证、组织机构代码证或三证合一的营业执照。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）具有良好的商业信誉和健全的</w:t>
      </w:r>
      <w:hyperlink r:id="rId5" w:tgtFrame="http://www.kfsggzyjyw.cn/zcgtxx/_blank" w:history="1">
        <w:r>
          <w:rPr>
            <w:rFonts w:ascii="宋体" w:hAnsi="宋体" w:cs="宋体" w:hint="eastAsia"/>
            <w:color w:val="333333"/>
            <w:spacing w:val="8"/>
            <w:kern w:val="0"/>
            <w:sz w:val="24"/>
            <w:shd w:val="clear" w:color="auto" w:fill="FFFFFF"/>
            <w:lang w:bidi="ar"/>
          </w:rPr>
          <w:t>财务会计制度</w:t>
        </w:r>
      </w:hyperlink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（提供近一年（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2018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年）的财务审计报告书，若投标人成立年限不足一年的，按实际成立月份提供）；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3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）具有履行合同所必需的设备和专业技术能力（提供承诺书，格式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lastRenderedPageBreak/>
        <w:t>自拟）；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4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）有依法缴纳税收和</w:t>
      </w:r>
      <w:hyperlink r:id="rId6" w:tgtFrame="http://www.kfsggzyjyw.cn/zcgtxx/_blank" w:history="1">
        <w:r>
          <w:rPr>
            <w:rFonts w:ascii="宋体" w:hAnsi="宋体" w:cs="宋体" w:hint="eastAsia"/>
            <w:color w:val="333333"/>
            <w:spacing w:val="8"/>
            <w:kern w:val="0"/>
            <w:sz w:val="24"/>
            <w:shd w:val="clear" w:color="auto" w:fill="FFFFFF"/>
            <w:lang w:bidi="ar"/>
          </w:rPr>
          <w:t>社会保障资金</w:t>
        </w:r>
      </w:hyperlink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的良好记录；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br/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5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）参加政府采购活动前三年内，在经营活动中没有重大违法记录（提供承诺书，格式自拟）；</w:t>
      </w:r>
    </w:p>
    <w:p w:rsidR="00004877" w:rsidRDefault="00E94E9C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（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6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）法律、行政法规规定的其他条件。</w:t>
      </w:r>
    </w:p>
    <w:p w:rsidR="00004877" w:rsidRDefault="00E94E9C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6.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、投标人不得存在财库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[2016]125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号《关于在政府采购活动中查询及使用信用记录有关问题的通知》中拒绝其参与政府采购活动的行为。投标人应通过“信用中国”网站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(www.creditchina.gov.cn)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查询“失信被执行人”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和“重大税收违法案件当事人名单”、中国政府采购网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(www.ccgp.gov.cn)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查询“政府采购严重违法失信行为记录名单”渠道查询自身信用记录，并提供查询截图。投标人报名至与招标人签订合同期间一旦发现投标人存在信用问题，招标人均有权取消其中标资格。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6.3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本次招标不接受联合体投标。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Style w:val="a7"/>
          <w:rFonts w:cs="宋体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七、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是否接受进口产品：</w:t>
      </w:r>
      <w:proofErr w:type="gramStart"/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否</w:t>
      </w:r>
      <w:proofErr w:type="gramEnd"/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Style w:val="a7"/>
          <w:rFonts w:cs="宋体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八、</w:t>
      </w: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获取竞争性磋商文件：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1.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时间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: 2020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年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4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月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2</w:t>
      </w:r>
      <w:r>
        <w:rPr>
          <w:rFonts w:cs="宋体"/>
          <w:color w:val="333333"/>
          <w:spacing w:val="8"/>
          <w:shd w:val="clear" w:color="auto" w:fill="FFFFFF"/>
          <w:lang w:bidi="ar"/>
        </w:rPr>
        <w:t>1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日至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2020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年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4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月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2</w:t>
      </w:r>
      <w:r>
        <w:rPr>
          <w:rFonts w:cs="宋体"/>
          <w:color w:val="333333"/>
          <w:spacing w:val="8"/>
          <w:shd w:val="clear" w:color="auto" w:fill="FFFFFF"/>
          <w:lang w:bidi="ar"/>
        </w:rPr>
        <w:t>6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日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(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北京时间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)</w:t>
      </w:r>
      <w:bookmarkStart w:id="0" w:name="_GoBack"/>
      <w:bookmarkEnd w:id="0"/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2.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地点：网上下载。</w:t>
      </w:r>
    </w:p>
    <w:p w:rsidR="00004877" w:rsidRDefault="00E94E9C">
      <w:pPr>
        <w:widowControl/>
        <w:shd w:val="clear" w:color="auto" w:fill="FFFFFF"/>
        <w:spacing w:line="360" w:lineRule="auto"/>
        <w:ind w:firstLineChars="200" w:firstLine="512"/>
        <w:jc w:val="left"/>
        <w:rPr>
          <w:rFonts w:ascii="宋体" w:hAnsi="宋体" w:cs="宋体"/>
          <w:color w:val="333333"/>
          <w:spacing w:val="8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3.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方式：</w:t>
      </w:r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投标人</w:t>
      </w:r>
      <w:proofErr w:type="gramStart"/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应注册</w:t>
      </w:r>
      <w:proofErr w:type="gramEnd"/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成为开封市公共资源交易中心网站会员并取得</w:t>
      </w:r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CA</w:t>
      </w:r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密钥，在开封市公共资源交易中心网站</w:t>
      </w:r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http://www.kfsggzyjyw.cn:8080/ygpt/</w:t>
      </w:r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登录政采、工程业务系统，凭</w:t>
      </w:r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CA</w:t>
      </w:r>
      <w:r>
        <w:rPr>
          <w:rFonts w:ascii="宋体" w:hAnsi="宋体" w:cs="宋体" w:hint="eastAsia"/>
          <w:color w:val="333333"/>
          <w:spacing w:val="8"/>
          <w:sz w:val="24"/>
          <w:shd w:val="clear" w:color="auto" w:fill="FFFFFF"/>
          <w:lang w:bidi="ar"/>
        </w:rPr>
        <w:t>密钥登录会员系统，按要求下载招标文件。投标人未按规定下载电子招标文件的，其投标将被拒绝。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获取采购文件后，投标人请到登录政采、工程业务系统，凭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CA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密钥登录会员系统，在“组件下载”中下载最新版的投标文件制作工具安装包，并使用安装后的最新版投标文件制作电子投标文件。请投标人时刻关注开封市公共资源交易中心和公司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CA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密钥推送信息。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4.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售价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:500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元（售后不退），开标当天现场收取文件费。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Fonts w:cs="宋体"/>
          <w:color w:val="333333"/>
          <w:spacing w:val="8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九、响应文件提交的截止时间及地点：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1.</w:t>
      </w:r>
      <w:r>
        <w:rPr>
          <w:rFonts w:cs="宋体" w:hint="eastAsia"/>
          <w:color w:val="333333"/>
          <w:spacing w:val="8"/>
          <w:shd w:val="clear" w:color="auto" w:fill="FFFFFF"/>
        </w:rPr>
        <w:t>时间</w:t>
      </w:r>
      <w:r>
        <w:rPr>
          <w:rFonts w:cs="宋体" w:hint="eastAsia"/>
          <w:color w:val="333333"/>
          <w:spacing w:val="8"/>
        </w:rPr>
        <w:t>:</w:t>
      </w:r>
      <w:r>
        <w:rPr>
          <w:rFonts w:cs="宋体" w:hint="eastAsia"/>
          <w:color w:val="333333"/>
          <w:lang w:bidi="ar"/>
        </w:rPr>
        <w:t>2020</w:t>
      </w:r>
      <w:r>
        <w:rPr>
          <w:rFonts w:cs="宋体" w:hint="eastAsia"/>
          <w:lang w:bidi="ar"/>
        </w:rPr>
        <w:t>年</w:t>
      </w:r>
      <w:r>
        <w:rPr>
          <w:rFonts w:cs="宋体" w:hint="eastAsia"/>
          <w:lang w:bidi="ar"/>
        </w:rPr>
        <w:t>5</w:t>
      </w:r>
      <w:r>
        <w:rPr>
          <w:rFonts w:cs="宋体" w:hint="eastAsia"/>
          <w:lang w:bidi="ar"/>
        </w:rPr>
        <w:t>月</w:t>
      </w:r>
      <w:r>
        <w:rPr>
          <w:rFonts w:cs="宋体" w:hint="eastAsia"/>
          <w:lang w:bidi="ar"/>
        </w:rPr>
        <w:t>8</w:t>
      </w:r>
      <w:r>
        <w:rPr>
          <w:rFonts w:cs="宋体" w:hint="eastAsia"/>
          <w:lang w:bidi="ar"/>
        </w:rPr>
        <w:t xml:space="preserve"> </w:t>
      </w:r>
      <w:r>
        <w:rPr>
          <w:rFonts w:cs="宋体" w:hint="eastAsia"/>
          <w:lang w:bidi="ar"/>
        </w:rPr>
        <w:t>日</w:t>
      </w:r>
      <w:r>
        <w:rPr>
          <w:rFonts w:cs="宋体" w:hint="eastAsia"/>
          <w:lang w:bidi="ar"/>
        </w:rPr>
        <w:t>9</w:t>
      </w:r>
      <w:r>
        <w:rPr>
          <w:rFonts w:cs="宋体" w:hint="eastAsia"/>
          <w:lang w:bidi="ar"/>
        </w:rPr>
        <w:t>时</w:t>
      </w:r>
      <w:r>
        <w:rPr>
          <w:rFonts w:cs="宋体" w:hint="eastAsia"/>
          <w:lang w:bidi="ar"/>
        </w:rPr>
        <w:t>30</w:t>
      </w:r>
      <w:r>
        <w:rPr>
          <w:rFonts w:cs="宋体" w:hint="eastAsia"/>
          <w:lang w:bidi="ar"/>
        </w:rPr>
        <w:t>分</w:t>
      </w:r>
      <w:r>
        <w:rPr>
          <w:rFonts w:cs="宋体" w:hint="eastAsia"/>
          <w:color w:val="333333"/>
          <w:spacing w:val="8"/>
        </w:rPr>
        <w:t>(</w:t>
      </w:r>
      <w:r>
        <w:rPr>
          <w:rFonts w:cs="宋体" w:hint="eastAsia"/>
          <w:color w:val="333333"/>
          <w:spacing w:val="8"/>
        </w:rPr>
        <w:t>北京时间）</w:t>
      </w:r>
    </w:p>
    <w:p w:rsidR="00004877" w:rsidRDefault="00E94E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  <w:r>
        <w:rPr>
          <w:rFonts w:ascii="宋体" w:hAnsi="宋体" w:cs="宋体" w:hint="eastAsia"/>
          <w:color w:val="333333"/>
          <w:kern w:val="0"/>
          <w:sz w:val="24"/>
          <w:lang w:bidi="ar"/>
        </w:rPr>
        <w:t>2.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地点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: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通许县政务服务中心四楼第一开标室（通许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lang w:bidi="ar"/>
        </w:rPr>
        <w:t>县裕丰路西段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lang w:bidi="ar"/>
        </w:rPr>
        <w:t>）。</w:t>
      </w:r>
    </w:p>
    <w:p w:rsidR="00004877" w:rsidRDefault="00E94E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  <w:r>
        <w:rPr>
          <w:rFonts w:ascii="宋体" w:hAnsi="宋体" w:cs="宋体" w:hint="eastAsia"/>
          <w:color w:val="333333"/>
          <w:kern w:val="0"/>
          <w:sz w:val="24"/>
          <w:lang w:bidi="ar"/>
        </w:rPr>
        <w:lastRenderedPageBreak/>
        <w:t>电子投标文件须在投标截止时间前在开封市公共资源交易中心网站（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http://www.kfsggzyjyw.cn:8080/ygpt</w:t>
      </w:r>
      <w:r>
        <w:rPr>
          <w:rFonts w:ascii="宋体" w:hAnsi="宋体" w:cs="宋体" w:hint="eastAsia"/>
          <w:color w:val="333333"/>
          <w:kern w:val="0"/>
          <w:sz w:val="24"/>
          <w:lang w:bidi="ar"/>
        </w:rPr>
        <w:t>）会员系统中加密上传。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Fonts w:cs="宋体"/>
          <w:color w:val="333333"/>
          <w:spacing w:val="8"/>
        </w:rPr>
      </w:pPr>
      <w:r>
        <w:rPr>
          <w:rStyle w:val="a7"/>
          <w:rFonts w:cs="宋体" w:hint="eastAsia"/>
          <w:color w:val="333333"/>
          <w:spacing w:val="8"/>
        </w:rPr>
        <w:t>十、响应文件的开启时间及地点：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</w:rPr>
      </w:pPr>
      <w:r>
        <w:rPr>
          <w:rFonts w:cs="宋体" w:hint="eastAsia"/>
          <w:color w:val="333333"/>
          <w:spacing w:val="8"/>
        </w:rPr>
        <w:t>1.</w:t>
      </w:r>
      <w:r>
        <w:rPr>
          <w:rFonts w:cs="宋体" w:hint="eastAsia"/>
          <w:color w:val="333333"/>
          <w:spacing w:val="8"/>
        </w:rPr>
        <w:t>时间</w:t>
      </w:r>
      <w:r>
        <w:rPr>
          <w:rFonts w:cs="宋体" w:hint="eastAsia"/>
          <w:color w:val="333333"/>
          <w:spacing w:val="8"/>
        </w:rPr>
        <w:t>:</w:t>
      </w:r>
      <w:r>
        <w:rPr>
          <w:rFonts w:cs="宋体" w:hint="eastAsia"/>
          <w:color w:val="333333"/>
          <w:lang w:bidi="ar"/>
        </w:rPr>
        <w:t>2020</w:t>
      </w:r>
      <w:r>
        <w:rPr>
          <w:rFonts w:cs="宋体" w:hint="eastAsia"/>
          <w:color w:val="333333"/>
          <w:lang w:bidi="ar"/>
        </w:rPr>
        <w:t>年</w:t>
      </w:r>
      <w:r>
        <w:rPr>
          <w:rFonts w:cs="宋体" w:hint="eastAsia"/>
          <w:color w:val="333333"/>
          <w:lang w:bidi="ar"/>
        </w:rPr>
        <w:t>5</w:t>
      </w:r>
      <w:r>
        <w:rPr>
          <w:rFonts w:cs="宋体" w:hint="eastAsia"/>
          <w:color w:val="333333"/>
          <w:lang w:bidi="ar"/>
        </w:rPr>
        <w:t>月</w:t>
      </w:r>
      <w:r>
        <w:rPr>
          <w:rFonts w:cs="宋体" w:hint="eastAsia"/>
          <w:color w:val="333333"/>
          <w:lang w:bidi="ar"/>
        </w:rPr>
        <w:t>8</w:t>
      </w:r>
      <w:r>
        <w:rPr>
          <w:rFonts w:cs="宋体" w:hint="eastAsia"/>
          <w:color w:val="333333"/>
          <w:lang w:bidi="ar"/>
        </w:rPr>
        <w:t>日</w:t>
      </w:r>
      <w:r>
        <w:rPr>
          <w:rFonts w:cs="宋体" w:hint="eastAsia"/>
          <w:color w:val="333333"/>
          <w:lang w:bidi="ar"/>
        </w:rPr>
        <w:t>9</w:t>
      </w:r>
      <w:r>
        <w:rPr>
          <w:rFonts w:cs="宋体" w:hint="eastAsia"/>
          <w:color w:val="333333"/>
          <w:lang w:bidi="ar"/>
        </w:rPr>
        <w:t>时</w:t>
      </w:r>
      <w:r>
        <w:rPr>
          <w:rFonts w:cs="宋体" w:hint="eastAsia"/>
          <w:color w:val="333333"/>
          <w:lang w:bidi="ar"/>
        </w:rPr>
        <w:t>30</w:t>
      </w:r>
      <w:r>
        <w:rPr>
          <w:rFonts w:cs="宋体" w:hint="eastAsia"/>
          <w:color w:val="333333"/>
          <w:lang w:bidi="ar"/>
        </w:rPr>
        <w:t>分</w:t>
      </w:r>
      <w:r>
        <w:rPr>
          <w:rFonts w:cs="宋体" w:hint="eastAsia"/>
          <w:color w:val="333333"/>
          <w:spacing w:val="8"/>
          <w:shd w:val="clear" w:color="auto" w:fill="FFFFFF"/>
        </w:rPr>
        <w:t>(</w:t>
      </w:r>
      <w:r>
        <w:rPr>
          <w:rFonts w:cs="宋体" w:hint="eastAsia"/>
          <w:color w:val="333333"/>
          <w:spacing w:val="8"/>
          <w:shd w:val="clear" w:color="auto" w:fill="FFFFFF"/>
        </w:rPr>
        <w:t>北京时间）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</w:rPr>
      </w:pPr>
      <w:r>
        <w:rPr>
          <w:rFonts w:cs="宋体" w:hint="eastAsia"/>
          <w:color w:val="333333"/>
          <w:spacing w:val="8"/>
        </w:rPr>
        <w:t>2.</w:t>
      </w:r>
      <w:r>
        <w:rPr>
          <w:rFonts w:cs="宋体" w:hint="eastAsia"/>
          <w:color w:val="333333"/>
          <w:spacing w:val="8"/>
        </w:rPr>
        <w:t>地点：通许县政务服务中心四楼第一开标室（通许</w:t>
      </w:r>
      <w:proofErr w:type="gramStart"/>
      <w:r>
        <w:rPr>
          <w:rFonts w:cs="宋体" w:hint="eastAsia"/>
          <w:color w:val="333333"/>
          <w:spacing w:val="8"/>
        </w:rPr>
        <w:t>县裕丰路西段</w:t>
      </w:r>
      <w:proofErr w:type="gramEnd"/>
      <w:r>
        <w:rPr>
          <w:rFonts w:cs="宋体" w:hint="eastAsia"/>
          <w:color w:val="333333"/>
          <w:spacing w:val="8"/>
        </w:rPr>
        <w:t>），投标人按开标程序</w:t>
      </w:r>
      <w:proofErr w:type="gramStart"/>
      <w:r>
        <w:rPr>
          <w:rFonts w:cs="宋体" w:hint="eastAsia"/>
          <w:color w:val="333333"/>
          <w:spacing w:val="8"/>
        </w:rPr>
        <w:t>解密磋商</w:t>
      </w:r>
      <w:proofErr w:type="gramEnd"/>
      <w:r>
        <w:rPr>
          <w:rFonts w:cs="宋体" w:hint="eastAsia"/>
          <w:color w:val="333333"/>
          <w:spacing w:val="8"/>
        </w:rPr>
        <w:t>响应文件。</w:t>
      </w:r>
    </w:p>
    <w:p w:rsidR="00004877" w:rsidRDefault="00E94E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注：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为全力做好新型冠状病疫情防控工作，要求前来现场参加开标会议的投标人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请按开封市新型冠状病毒感染的肺炎疫情防控指挥部的相关规定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出示《河南健康码》</w:t>
      </w:r>
      <w:proofErr w:type="gramStart"/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绿码证明</w:t>
      </w:r>
      <w:proofErr w:type="gramEnd"/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及本人身份证原件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 xml:space="preserve">, 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凡来参加开标会议的投标人原则限派一人代表参加开标活动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并携带投标人承诺书（投标人承诺书在附件中下载）；各投标人应在投标截止时间后自行登录系统（代理机构不提供解密用电脑），进行投标文件解密，解密时间为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20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分钟内；如因上述材料准备不足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未能按时到达开标现场的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,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后果自负。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Fonts w:cs="宋体"/>
          <w:color w:val="333333"/>
          <w:spacing w:val="8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十一、发布公告的媒介及公告期限：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本次公告在《</w:t>
      </w:r>
      <w:r>
        <w:rPr>
          <w:rFonts w:cs="宋体" w:hint="eastAsia"/>
          <w:color w:val="333333"/>
          <w:spacing w:val="8"/>
          <w:shd w:val="clear" w:color="auto" w:fill="FFFFFF"/>
        </w:rPr>
        <w:t>河南省电子招标投标公共服务平台</w:t>
      </w:r>
      <w:r>
        <w:rPr>
          <w:rFonts w:cs="宋体" w:hint="eastAsia"/>
          <w:color w:val="333333"/>
          <w:spacing w:val="8"/>
          <w:shd w:val="clear" w:color="auto" w:fill="FFFFFF"/>
        </w:rPr>
        <w:t>》、《河南省政府采购网》、《开封市公共资源交易信息网》上发布。公告期限为五个工作日。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jc w:val="both"/>
        <w:rPr>
          <w:rStyle w:val="a7"/>
          <w:rFonts w:cs="宋体"/>
          <w:color w:val="333333"/>
          <w:spacing w:val="8"/>
          <w:shd w:val="clear" w:color="auto" w:fill="FFFFFF"/>
        </w:rPr>
      </w:pPr>
      <w:r>
        <w:rPr>
          <w:rStyle w:val="a7"/>
          <w:rFonts w:cs="宋体" w:hint="eastAsia"/>
          <w:color w:val="333333"/>
          <w:spacing w:val="8"/>
          <w:shd w:val="clear" w:color="auto" w:fill="FFFFFF"/>
        </w:rPr>
        <w:t>十二、联系方式：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招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标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人：通许县环境保护局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联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系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人：张先生</w:t>
      </w:r>
      <w:r>
        <w:rPr>
          <w:rFonts w:cs="宋体" w:hint="eastAsia"/>
          <w:color w:val="333333"/>
          <w:spacing w:val="8"/>
          <w:shd w:val="clear" w:color="auto" w:fill="FFFFFF"/>
        </w:rPr>
        <w:t>   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电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  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话：</w:t>
      </w:r>
      <w:r>
        <w:rPr>
          <w:rFonts w:cs="宋体" w:hint="eastAsia"/>
          <w:color w:val="333333"/>
          <w:spacing w:val="8"/>
          <w:shd w:val="clear" w:color="auto" w:fill="FFFFFF"/>
        </w:rPr>
        <w:t>13592104985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地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   </w:t>
      </w:r>
      <w:r>
        <w:rPr>
          <w:rFonts w:cs="宋体" w:hint="eastAsia"/>
          <w:color w:val="333333"/>
          <w:spacing w:val="8"/>
          <w:shd w:val="clear" w:color="auto" w:fill="FFFFFF"/>
        </w:rPr>
        <w:t>址：通许县解放路中段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招标代理机构：石家庄</w:t>
      </w:r>
      <w:proofErr w:type="gramStart"/>
      <w:r>
        <w:rPr>
          <w:rFonts w:cs="宋体" w:hint="eastAsia"/>
          <w:color w:val="333333"/>
          <w:spacing w:val="8"/>
          <w:shd w:val="clear" w:color="auto" w:fill="FFFFFF"/>
        </w:rPr>
        <w:t>鑫</w:t>
      </w:r>
      <w:proofErr w:type="gramEnd"/>
      <w:r>
        <w:rPr>
          <w:rFonts w:cs="宋体" w:hint="eastAsia"/>
          <w:color w:val="333333"/>
          <w:spacing w:val="8"/>
          <w:shd w:val="clear" w:color="auto" w:fill="FFFFFF"/>
        </w:rPr>
        <w:t>泽招标有限公司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 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联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系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人：于先生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电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 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话：</w:t>
      </w:r>
      <w:r>
        <w:rPr>
          <w:rFonts w:cs="宋体" w:hint="eastAsia"/>
          <w:color w:val="333333"/>
          <w:spacing w:val="8"/>
          <w:shd w:val="clear" w:color="auto" w:fill="FFFFFF"/>
        </w:rPr>
        <w:t>18568680439 0371-57087708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地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   </w:t>
      </w:r>
      <w:r>
        <w:rPr>
          <w:rFonts w:cs="宋体" w:hint="eastAsia"/>
          <w:color w:val="333333"/>
          <w:spacing w:val="8"/>
          <w:shd w:val="clear" w:color="auto" w:fill="FFFFFF"/>
        </w:rPr>
        <w:t>址：郑州市郑东新区康平路万通街郑东商业中心</w:t>
      </w:r>
      <w:r>
        <w:rPr>
          <w:rFonts w:cs="宋体" w:hint="eastAsia"/>
          <w:color w:val="333333"/>
          <w:spacing w:val="8"/>
          <w:shd w:val="clear" w:color="auto" w:fill="FFFFFF"/>
        </w:rPr>
        <w:t>9</w:t>
      </w:r>
      <w:r>
        <w:rPr>
          <w:rFonts w:cs="宋体" w:hint="eastAsia"/>
          <w:color w:val="333333"/>
          <w:spacing w:val="8"/>
          <w:shd w:val="clear" w:color="auto" w:fill="FFFFFF"/>
        </w:rPr>
        <w:t>号楼</w:t>
      </w:r>
      <w:r>
        <w:rPr>
          <w:rFonts w:cs="宋体" w:hint="eastAsia"/>
          <w:color w:val="333333"/>
          <w:spacing w:val="8"/>
          <w:shd w:val="clear" w:color="auto" w:fill="FFFFFF"/>
        </w:rPr>
        <w:t>707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监督部门及联系方式：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监督部门：通许县财政局（政府采购办）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统一社会信用代码：</w:t>
      </w:r>
      <w:r>
        <w:rPr>
          <w:rFonts w:cs="宋体" w:hint="eastAsia"/>
          <w:color w:val="333333"/>
          <w:spacing w:val="8"/>
          <w:shd w:val="clear" w:color="auto" w:fill="FFFFFF"/>
        </w:rPr>
        <w:t>114102220053476361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联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系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  <w:r>
        <w:rPr>
          <w:rFonts w:cs="宋体" w:hint="eastAsia"/>
          <w:color w:val="333333"/>
          <w:spacing w:val="8"/>
          <w:shd w:val="clear" w:color="auto" w:fill="FFFFFF"/>
        </w:rPr>
        <w:t>人：李先生、田先生</w:t>
      </w:r>
    </w:p>
    <w:p w:rsidR="00004877" w:rsidRDefault="00E94E9C">
      <w:pPr>
        <w:pStyle w:val="a6"/>
        <w:shd w:val="clear" w:color="auto" w:fill="FFFFFF"/>
        <w:spacing w:beforeAutospacing="0" w:afterAutospacing="0" w:line="360" w:lineRule="auto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lastRenderedPageBreak/>
        <w:t>联系方式：</w:t>
      </w:r>
      <w:r>
        <w:rPr>
          <w:rFonts w:cs="宋体" w:hint="eastAsia"/>
          <w:color w:val="333333"/>
          <w:spacing w:val="8"/>
          <w:shd w:val="clear" w:color="auto" w:fill="FFFFFF"/>
        </w:rPr>
        <w:t>0371</w:t>
      </w:r>
      <w:r>
        <w:rPr>
          <w:rFonts w:cs="宋体" w:hint="eastAsia"/>
          <w:color w:val="333333"/>
          <w:spacing w:val="8"/>
          <w:shd w:val="clear" w:color="auto" w:fill="FFFFFF"/>
        </w:rPr>
        <w:t>—</w:t>
      </w:r>
      <w:r>
        <w:rPr>
          <w:rFonts w:cs="宋体" w:hint="eastAsia"/>
          <w:color w:val="333333"/>
          <w:spacing w:val="8"/>
          <w:shd w:val="clear" w:color="auto" w:fill="FFFFFF"/>
        </w:rPr>
        <w:t>22305031</w:t>
      </w:r>
    </w:p>
    <w:p w:rsidR="00004877" w:rsidRDefault="00004877"/>
    <w:sectPr w:rsidR="0000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77"/>
    <w:rsid w:val="00004877"/>
    <w:rsid w:val="00E94E9C"/>
    <w:rsid w:val="01F86900"/>
    <w:rsid w:val="12406F95"/>
    <w:rsid w:val="3D8D413C"/>
    <w:rsid w:val="3EE70B02"/>
    <w:rsid w:val="425470B6"/>
    <w:rsid w:val="768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CDF87"/>
  <w15:docId w15:val="{1E09B945-2D43-48CC-8B3F-61FD7009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2">
    <w:name w:val="Body Text First Indent 2"/>
    <w:basedOn w:val="a5"/>
    <w:qFormat/>
    <w:pPr>
      <w:ind w:firstLineChars="200" w:firstLine="420"/>
    </w:pPr>
  </w:style>
  <w:style w:type="paragraph" w:styleId="a5">
    <w:name w:val="Body Text Indent"/>
    <w:basedOn w:val="a"/>
    <w:uiPriority w:val="99"/>
    <w:unhideWhenUsed/>
    <w:qFormat/>
    <w:pPr>
      <w:ind w:leftChars="200" w:left="420"/>
    </w:pPr>
  </w:style>
  <w:style w:type="paragraph" w:styleId="a6">
    <w:name w:val="Normal (Web)"/>
    <w:basedOn w:val="a"/>
    <w:next w:val="a"/>
    <w:qFormat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idu.com/s?wd=%E7%A4%BE%E4%BC%9A%E4%BF%9D%E9%9A%9C%E8%B5%84%E9%87%91&amp;tn=44039180_cpr&amp;fenlei=mv6quAkxTZn0IZRqIHckPjm4nH00T1Y3rycYuAm3uH-WnvF9rjTv0ZwV5Hcvrjm3rH6sPfKWUMw85HfYnjn4nH6sgvPsT6KdThsqpZwYTjCEQLGCpyw9Uz4Bmy-bIi4WUvYETgN-TLwGUv3EnWT3nHn3rjD4" TargetMode="External"/><Relationship Id="rId5" Type="http://schemas.openxmlformats.org/officeDocument/2006/relationships/hyperlink" Target="http://www.baidu.com/s?wd=%E8%B4%A2%E5%8A%A1%E4%BC%9A%E8%AE%A1%E5%88%B6%E5%BA%A6&amp;tn=44039180_cpr&amp;fenlei=mv6quAkxTZn0IZRqIHckPjm4nH00T1Y3rycYuAm3uH-WnvF9rjTv0ZwV5Hcvrjm3rH6sPfKWUMw85HfYnjn4nH6sgvPsT6KdThsqpZwYTjCEQLGCpyw9Uz4Bmy-bIi4WUvYETgN-TLwGUv3EnWT3nHn3rj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</dc:creator>
  <cp:lastModifiedBy>河南智远工程管理有限公司:河南智远工程管理有限公司</cp:lastModifiedBy>
  <cp:revision>2</cp:revision>
  <dcterms:created xsi:type="dcterms:W3CDTF">2014-10-29T12:08:00Z</dcterms:created>
  <dcterms:modified xsi:type="dcterms:W3CDTF">2020-04-20T06:00:00Z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