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BF" w:rsidRDefault="005823E9">
      <w:pPr>
        <w:spacing w:line="5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投标</w:t>
      </w:r>
      <w:r>
        <w:rPr>
          <w:rFonts w:asciiTheme="minorEastAsia" w:hAnsiTheme="minorEastAsia" w:cstheme="minorEastAsia" w:hint="eastAsia"/>
          <w:sz w:val="44"/>
          <w:szCs w:val="44"/>
        </w:rPr>
        <w:t>（</w:t>
      </w:r>
      <w:r>
        <w:rPr>
          <w:rFonts w:asciiTheme="minorEastAsia" w:hAnsiTheme="minorEastAsia" w:cstheme="minorEastAsia" w:hint="eastAsia"/>
          <w:sz w:val="44"/>
          <w:szCs w:val="44"/>
        </w:rPr>
        <w:t>供应商、竞买</w:t>
      </w:r>
      <w:r>
        <w:rPr>
          <w:rFonts w:asciiTheme="minorEastAsia" w:hAnsiTheme="minorEastAsia" w:cstheme="minorEastAsia" w:hint="eastAsia"/>
          <w:sz w:val="44"/>
          <w:szCs w:val="44"/>
        </w:rPr>
        <w:t>）人</w:t>
      </w:r>
      <w:bookmarkStart w:id="0" w:name="_GoBack"/>
      <w:bookmarkEnd w:id="0"/>
      <w:r>
        <w:rPr>
          <w:rFonts w:asciiTheme="minorEastAsia" w:hAnsiTheme="minorEastAsia" w:cstheme="minorEastAsia" w:hint="eastAsia"/>
          <w:sz w:val="44"/>
          <w:szCs w:val="44"/>
        </w:rPr>
        <w:t>承诺书</w:t>
      </w:r>
    </w:p>
    <w:p w:rsidR="00D631BF" w:rsidRDefault="00D631BF">
      <w:pPr>
        <w:spacing w:line="500" w:lineRule="exact"/>
        <w:ind w:firstLineChars="200" w:firstLine="640"/>
        <w:rPr>
          <w:rFonts w:ascii="仿宋_GB2312" w:eastAsia="仿宋_GB2312" w:hAnsi="仿宋_GB2312" w:cs="仿宋_GB2312"/>
          <w:sz w:val="32"/>
          <w:szCs w:val="32"/>
        </w:rPr>
      </w:pPr>
    </w:p>
    <w:p w:rsidR="00D631BF" w:rsidRDefault="005823E9">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D631BF" w:rsidRDefault="005823E9">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本单位于年月日参加</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项目的现场交易活动。</w:t>
      </w:r>
    </w:p>
    <w:p w:rsidR="00D631BF" w:rsidRDefault="005823E9">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本单位承诺在现场交易活动过程中做到以下几点：</w:t>
      </w:r>
    </w:p>
    <w:p w:rsidR="00D631BF" w:rsidRDefault="005823E9">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1</w:t>
      </w:r>
      <w:r>
        <w:rPr>
          <w:rFonts w:ascii="仿宋" w:eastAsia="仿宋" w:hAnsi="仿宋" w:cstheme="minorEastAsia" w:hint="eastAsia"/>
          <w:sz w:val="32"/>
          <w:szCs w:val="32"/>
        </w:rPr>
        <w:t>．参与交易活动人员积极配合交易场所工作人员进行体温检测和人员信息登记。不符合防控管理要求的人员，不进入现场交易场所。</w:t>
      </w:r>
    </w:p>
    <w:p w:rsidR="00D631BF" w:rsidRDefault="005823E9">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w:t>
      </w:r>
      <w:r>
        <w:rPr>
          <w:rFonts w:ascii="仿宋" w:eastAsia="仿宋" w:hAnsi="仿宋" w:cstheme="minorEastAsia" w:hint="eastAsia"/>
          <w:sz w:val="32"/>
          <w:szCs w:val="32"/>
        </w:rPr>
        <w:t>．参与交易活动人员自觉做好个人防护，全程佩戴口罩，严格遵守交易现场管理规定，听从交易场所工作人员引导。</w:t>
      </w:r>
    </w:p>
    <w:p w:rsidR="00D631BF" w:rsidRDefault="005823E9" w:rsidP="005823E9">
      <w:pPr>
        <w:spacing w:line="500" w:lineRule="exact"/>
        <w:ind w:leftChars="228" w:left="479" w:firstLineChars="50" w:firstLine="160"/>
        <w:rPr>
          <w:rFonts w:ascii="仿宋" w:eastAsia="仿宋" w:hAnsi="仿宋" w:cstheme="minorEastAsia"/>
          <w:sz w:val="32"/>
          <w:szCs w:val="32"/>
        </w:rPr>
      </w:pPr>
      <w:r>
        <w:rPr>
          <w:rFonts w:ascii="仿宋" w:eastAsia="仿宋" w:hAnsi="仿宋" w:cstheme="minorEastAsia" w:hint="eastAsia"/>
          <w:sz w:val="32"/>
          <w:szCs w:val="32"/>
        </w:rPr>
        <w:t>3</w:t>
      </w:r>
      <w:r>
        <w:rPr>
          <w:rFonts w:ascii="仿宋" w:eastAsia="仿宋" w:hAnsi="仿宋" w:cstheme="minorEastAsia" w:hint="eastAsia"/>
          <w:sz w:val="32"/>
          <w:szCs w:val="32"/>
        </w:rPr>
        <w:t>．本单位所派人员</w:t>
      </w:r>
      <w:r>
        <w:rPr>
          <w:rFonts w:ascii="仿宋" w:eastAsia="仿宋" w:hAnsi="仿宋" w:cstheme="minorEastAsia" w:hint="eastAsia"/>
          <w:sz w:val="32"/>
          <w:szCs w:val="32"/>
        </w:rPr>
        <w:t>（姓名），（身份证号码），</w:t>
      </w:r>
      <w:r>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w:t>
      </w:r>
      <w:r>
        <w:rPr>
          <w:rFonts w:ascii="仿宋" w:eastAsia="仿宋" w:hAnsi="仿宋" w:cstheme="minorEastAsia" w:hint="eastAsia"/>
          <w:sz w:val="32"/>
          <w:szCs w:val="32"/>
        </w:rPr>
        <w:t>联系电话），在（省、市）居住，无疫情接触史、身体健康。</w:t>
      </w:r>
    </w:p>
    <w:p w:rsidR="00D631BF" w:rsidRDefault="005823E9">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Pr>
          <w:rFonts w:ascii="仿宋" w:eastAsia="仿宋" w:hAnsi="仿宋" w:cstheme="minorEastAsia" w:hint="eastAsia"/>
          <w:sz w:val="32"/>
          <w:szCs w:val="32"/>
        </w:rPr>
        <w:t>．现场交易活动结束后，本单位人员迅速离场，不在公共区域内停留。</w:t>
      </w:r>
    </w:p>
    <w:p w:rsidR="00D631BF" w:rsidRDefault="00D631BF">
      <w:pPr>
        <w:spacing w:line="500" w:lineRule="exact"/>
        <w:ind w:firstLineChars="1600" w:firstLine="5120"/>
        <w:rPr>
          <w:rFonts w:ascii="仿宋" w:eastAsia="仿宋" w:hAnsi="仿宋" w:cstheme="minorEastAsia"/>
          <w:sz w:val="32"/>
          <w:szCs w:val="32"/>
        </w:rPr>
      </w:pPr>
    </w:p>
    <w:p w:rsidR="00D631BF" w:rsidRDefault="00D631BF">
      <w:pPr>
        <w:spacing w:line="500" w:lineRule="exact"/>
        <w:ind w:firstLineChars="1600" w:firstLine="5120"/>
        <w:rPr>
          <w:rFonts w:ascii="仿宋" w:eastAsia="仿宋" w:hAnsi="仿宋" w:cstheme="minorEastAsia"/>
          <w:sz w:val="32"/>
          <w:szCs w:val="32"/>
        </w:rPr>
      </w:pPr>
    </w:p>
    <w:p w:rsidR="00D631BF" w:rsidRDefault="00D631BF">
      <w:pPr>
        <w:spacing w:line="500" w:lineRule="exact"/>
        <w:ind w:firstLineChars="1600" w:firstLine="5120"/>
        <w:rPr>
          <w:rFonts w:ascii="仿宋" w:eastAsia="仿宋" w:hAnsi="仿宋" w:cstheme="minorEastAsia"/>
          <w:sz w:val="32"/>
          <w:szCs w:val="32"/>
        </w:rPr>
      </w:pPr>
    </w:p>
    <w:p w:rsidR="00D631BF" w:rsidRDefault="005823E9">
      <w:pPr>
        <w:spacing w:line="500" w:lineRule="exact"/>
        <w:jc w:val="right"/>
        <w:rPr>
          <w:rFonts w:ascii="仿宋" w:eastAsia="仿宋" w:hAnsi="仿宋" w:cstheme="minorEastAsia"/>
          <w:sz w:val="32"/>
          <w:szCs w:val="32"/>
        </w:rPr>
      </w:pPr>
      <w:r>
        <w:rPr>
          <w:rFonts w:ascii="仿宋" w:eastAsia="仿宋" w:hAnsi="仿宋" w:cstheme="minorEastAsia" w:hint="eastAsia"/>
          <w:sz w:val="32"/>
          <w:szCs w:val="32"/>
        </w:rPr>
        <w:t>承诺人（公章）</w:t>
      </w:r>
    </w:p>
    <w:p w:rsidR="00D631BF" w:rsidRDefault="005823E9">
      <w:pPr>
        <w:spacing w:line="500" w:lineRule="exact"/>
        <w:ind w:firstLineChars="1950" w:firstLine="6240"/>
        <w:rPr>
          <w:rFonts w:ascii="仿宋" w:eastAsia="仿宋" w:hAnsi="仿宋" w:cstheme="minorEastAsia"/>
          <w:sz w:val="32"/>
          <w:szCs w:val="32"/>
        </w:rPr>
      </w:pPr>
      <w:r>
        <w:rPr>
          <w:rFonts w:ascii="仿宋" w:eastAsia="仿宋" w:hAnsi="仿宋" w:cstheme="minorEastAsia" w:hint="eastAsia"/>
          <w:sz w:val="32"/>
          <w:szCs w:val="32"/>
        </w:rPr>
        <w:t>年</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月</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日</w:t>
      </w:r>
    </w:p>
    <w:sectPr w:rsidR="00D631BF" w:rsidSect="00D631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3E9" w:rsidRDefault="005823E9" w:rsidP="005823E9">
      <w:r>
        <w:separator/>
      </w:r>
    </w:p>
  </w:endnote>
  <w:endnote w:type="continuationSeparator" w:id="1">
    <w:p w:rsidR="005823E9" w:rsidRDefault="005823E9" w:rsidP="00582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3E9" w:rsidRDefault="005823E9" w:rsidP="005823E9">
      <w:r>
        <w:separator/>
      </w:r>
    </w:p>
  </w:footnote>
  <w:footnote w:type="continuationSeparator" w:id="1">
    <w:p w:rsidR="005823E9" w:rsidRDefault="005823E9" w:rsidP="00582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AD7"/>
    <w:rsid w:val="002143F3"/>
    <w:rsid w:val="0042472C"/>
    <w:rsid w:val="005823E9"/>
    <w:rsid w:val="00A24269"/>
    <w:rsid w:val="00CD0AD7"/>
    <w:rsid w:val="00D631BF"/>
    <w:rsid w:val="00E332BC"/>
    <w:rsid w:val="00FA0E5E"/>
    <w:rsid w:val="42DB5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631B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631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631BF"/>
    <w:rPr>
      <w:sz w:val="18"/>
      <w:szCs w:val="18"/>
    </w:rPr>
  </w:style>
  <w:style w:type="character" w:customStyle="1" w:styleId="Char">
    <w:name w:val="页脚 Char"/>
    <w:basedOn w:val="a0"/>
    <w:link w:val="a3"/>
    <w:uiPriority w:val="99"/>
    <w:semiHidden/>
    <w:rsid w:val="00D631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通许县人民政府集中采购中心:李素艳</cp:lastModifiedBy>
  <cp:revision>5</cp:revision>
  <dcterms:created xsi:type="dcterms:W3CDTF">2020-02-20T08:23:00Z</dcterms:created>
  <dcterms:modified xsi:type="dcterms:W3CDTF">2020-04-09T07:16:00Z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