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407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21250" cy="6583723"/>
            <wp:effectExtent l="19050" t="0" r="0" b="0"/>
            <wp:docPr id="1" name="图片 1" descr="D:\users\Desktop\中标公告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中标公告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658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676902"/>
            <wp:effectExtent l="19050" t="0" r="2540" b="0"/>
            <wp:docPr id="2" name="图片 2" descr="D:\users\Desktop\中标结果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中标结果公告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>
      <w:pPr>
        <w:rPr>
          <w:rFonts w:hint="eastAsia"/>
        </w:rPr>
      </w:pPr>
    </w:p>
    <w:p w:rsidR="0079407A" w:rsidRDefault="0079407A"/>
    <w:sectPr w:rsidR="0079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87B" w:rsidRDefault="00FE387B" w:rsidP="0079407A">
      <w:r>
        <w:separator/>
      </w:r>
    </w:p>
  </w:endnote>
  <w:endnote w:type="continuationSeparator" w:id="1">
    <w:p w:rsidR="00FE387B" w:rsidRDefault="00FE387B" w:rsidP="0079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87B" w:rsidRDefault="00FE387B" w:rsidP="0079407A">
      <w:r>
        <w:separator/>
      </w:r>
    </w:p>
  </w:footnote>
  <w:footnote w:type="continuationSeparator" w:id="1">
    <w:p w:rsidR="00FE387B" w:rsidRDefault="00FE387B" w:rsidP="00794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07A"/>
    <w:rsid w:val="0079407A"/>
    <w:rsid w:val="00FE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0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0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0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0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陕西恒瑞项目管理有限公司:陕西恒瑞项目管理有限公司</dc:creator>
  <cp:keywords/>
  <dc:description/>
  <cp:lastModifiedBy>陕西恒瑞项目管理有限公司:陕西恒瑞项目管理有限公司</cp:lastModifiedBy>
  <cp:revision>2</cp:revision>
  <dcterms:created xsi:type="dcterms:W3CDTF">2020-03-25T08:23:00Z</dcterms:created>
  <dcterms:modified xsi:type="dcterms:W3CDTF">2020-03-25T08:24:00Z</dcterms:modified>
</cp:coreProperties>
</file>