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61" w:rsidRDefault="005459A1" w:rsidP="00703361">
      <w:pPr>
        <w:pStyle w:val="a8"/>
        <w:shd w:val="clear" w:color="auto" w:fill="FFFFFF"/>
        <w:spacing w:line="480" w:lineRule="atLeast"/>
        <w:jc w:val="center"/>
        <w:rPr>
          <w:rFonts w:ascii="Arial" w:hAnsi="Arial" w:cs="Arial"/>
          <w:color w:val="333333"/>
          <w:sz w:val="15"/>
          <w:szCs w:val="15"/>
        </w:rPr>
      </w:pPr>
      <w:bookmarkStart w:id="0" w:name="CgggEntity：NYR_1"/>
      <w:r w:rsidRPr="005459A1">
        <w:rPr>
          <w:rFonts w:cs="Arial" w:hint="eastAsia"/>
          <w:b/>
          <w:bCs/>
          <w:color w:val="333333"/>
          <w:sz w:val="36"/>
          <w:szCs w:val="36"/>
          <w:shd w:val="clear" w:color="auto" w:fill="FFFFFF"/>
        </w:rPr>
        <w:t>杞县2019年农业水价综合改革项目</w:t>
      </w:r>
      <w:r w:rsidR="00703361">
        <w:rPr>
          <w:rFonts w:cs="Arial" w:hint="eastAsia"/>
          <w:b/>
          <w:bCs/>
          <w:color w:val="333333"/>
          <w:sz w:val="36"/>
          <w:szCs w:val="36"/>
          <w:shd w:val="clear" w:color="auto" w:fill="FFFFFF"/>
        </w:rPr>
        <w:t>变更公告</w:t>
      </w:r>
      <w:bookmarkEnd w:id="0"/>
    </w:p>
    <w:p w:rsidR="00703361" w:rsidRPr="00703361" w:rsidRDefault="0070336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b/>
          <w:bCs/>
          <w:color w:val="333333"/>
          <w:sz w:val="21"/>
          <w:szCs w:val="21"/>
          <w:shd w:val="clear" w:color="auto" w:fill="FFFFFF"/>
        </w:rPr>
        <w:t>一、项目名称及项目编号</w:t>
      </w:r>
    </w:p>
    <w:p w:rsidR="00703361" w:rsidRPr="00703361" w:rsidRDefault="00703361" w:rsidP="00703361">
      <w:pPr>
        <w:pStyle w:val="a8"/>
        <w:shd w:val="clear" w:color="auto" w:fill="FFFFFF"/>
        <w:spacing w:line="48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color w:val="333333"/>
          <w:sz w:val="21"/>
          <w:szCs w:val="21"/>
          <w:shd w:val="clear" w:color="auto" w:fill="FFFFFF"/>
        </w:rPr>
        <w:t>项目名称：</w:t>
      </w:r>
      <w:r w:rsidR="005459A1" w:rsidRPr="005459A1">
        <w:rPr>
          <w:rFonts w:cs="Arial" w:hint="eastAsia"/>
          <w:color w:val="333333"/>
          <w:sz w:val="21"/>
          <w:szCs w:val="21"/>
          <w:shd w:val="clear" w:color="auto" w:fill="FFFFFF"/>
        </w:rPr>
        <w:t>杞县2019年农业水价综合改革项目</w:t>
      </w:r>
    </w:p>
    <w:p w:rsidR="00703361" w:rsidRPr="00703361" w:rsidRDefault="00703361" w:rsidP="00703361">
      <w:pPr>
        <w:pStyle w:val="a8"/>
        <w:shd w:val="clear" w:color="auto" w:fill="FFFFFF"/>
        <w:spacing w:line="48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color w:val="333333"/>
          <w:sz w:val="21"/>
          <w:szCs w:val="21"/>
          <w:shd w:val="clear" w:color="auto" w:fill="FFFFFF"/>
        </w:rPr>
        <w:t>项目编号：HNHY-2020-01</w:t>
      </w:r>
      <w:r w:rsidR="005459A1">
        <w:rPr>
          <w:rFonts w:cs="Arial" w:hint="eastAsia"/>
          <w:color w:val="333333"/>
          <w:sz w:val="21"/>
          <w:szCs w:val="21"/>
          <w:shd w:val="clear" w:color="auto" w:fill="FFFFFF"/>
        </w:rPr>
        <w:t>1</w:t>
      </w:r>
    </w:p>
    <w:p w:rsidR="00703361" w:rsidRPr="00703361" w:rsidRDefault="0070336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b/>
          <w:bCs/>
          <w:color w:val="333333"/>
          <w:sz w:val="21"/>
          <w:szCs w:val="21"/>
          <w:shd w:val="clear" w:color="auto" w:fill="FFFFFF"/>
        </w:rPr>
        <w:t>二、项目简要内容</w:t>
      </w:r>
    </w:p>
    <w:p w:rsidR="005459A1" w:rsidRPr="005459A1" w:rsidRDefault="005459A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5459A1">
        <w:rPr>
          <w:rFonts w:cs="Arial" w:hint="eastAsia"/>
          <w:color w:val="333333"/>
          <w:sz w:val="21"/>
          <w:szCs w:val="21"/>
          <w:shd w:val="clear" w:color="auto" w:fill="FFFFFF"/>
        </w:rPr>
        <w:t>建设地点：杞县</w:t>
      </w:r>
    </w:p>
    <w:p w:rsidR="005459A1" w:rsidRPr="005459A1" w:rsidRDefault="005459A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5459A1">
        <w:rPr>
          <w:rFonts w:cs="Arial" w:hint="eastAsia"/>
          <w:color w:val="333333"/>
          <w:sz w:val="21"/>
          <w:szCs w:val="21"/>
          <w:shd w:val="clear" w:color="auto" w:fill="FFFFFF"/>
        </w:rPr>
        <w:t>投资金额：约 190万元</w:t>
      </w:r>
    </w:p>
    <w:p w:rsidR="005459A1" w:rsidRPr="005459A1" w:rsidRDefault="005459A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5459A1">
        <w:rPr>
          <w:rFonts w:cs="Arial" w:hint="eastAsia"/>
          <w:color w:val="333333"/>
          <w:sz w:val="21"/>
          <w:szCs w:val="21"/>
          <w:shd w:val="clear" w:color="auto" w:fill="FFFFFF"/>
        </w:rPr>
        <w:t>质量要求：合格，符合现行国家标准及要求</w:t>
      </w:r>
    </w:p>
    <w:p w:rsidR="005459A1" w:rsidRPr="005459A1" w:rsidRDefault="005459A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5459A1">
        <w:rPr>
          <w:rFonts w:cs="Arial" w:hint="eastAsia"/>
          <w:color w:val="333333"/>
          <w:sz w:val="21"/>
          <w:szCs w:val="21"/>
          <w:shd w:val="clear" w:color="auto" w:fill="FFFFFF"/>
        </w:rPr>
        <w:t>工期：60日历天</w:t>
      </w:r>
    </w:p>
    <w:p w:rsidR="005459A1" w:rsidRPr="005459A1" w:rsidRDefault="005459A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5459A1">
        <w:rPr>
          <w:rFonts w:cs="Arial" w:hint="eastAsia"/>
          <w:color w:val="333333"/>
          <w:sz w:val="21"/>
          <w:szCs w:val="21"/>
          <w:shd w:val="clear" w:color="auto" w:fill="FFFFFF"/>
        </w:rPr>
        <w:t>招标范围：清单范围内的所有内容</w:t>
      </w:r>
    </w:p>
    <w:p w:rsidR="005459A1" w:rsidRDefault="005459A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5459A1">
        <w:rPr>
          <w:rFonts w:cs="Arial" w:hint="eastAsia"/>
          <w:color w:val="333333"/>
          <w:sz w:val="21"/>
          <w:szCs w:val="21"/>
          <w:shd w:val="clear" w:color="auto" w:fill="FFFFFF"/>
        </w:rPr>
        <w:t>标段划分: 共一个标段：杞县2019年农业水价综合改革项目</w:t>
      </w:r>
    </w:p>
    <w:p w:rsidR="00703361" w:rsidRPr="00703361" w:rsidRDefault="00703361" w:rsidP="005459A1">
      <w:pPr>
        <w:pStyle w:val="a8"/>
        <w:shd w:val="clear" w:color="auto" w:fill="FFFFFF"/>
        <w:spacing w:line="480" w:lineRule="atLeast"/>
        <w:ind w:firstLine="482"/>
        <w:outlineLvl w:val="0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b/>
          <w:bCs/>
          <w:color w:val="333333"/>
          <w:sz w:val="21"/>
          <w:szCs w:val="21"/>
          <w:shd w:val="clear" w:color="auto" w:fill="FFFFFF"/>
        </w:rPr>
        <w:t>三、变更内容</w:t>
      </w:r>
    </w:p>
    <w:p w:rsidR="00703361" w:rsidRP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原电子投标文件上传截止时间（开标时间）：2020年2 月</w:t>
      </w:r>
      <w:r w:rsid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7</w:t>
      </w: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日09 时30分</w:t>
      </w:r>
    </w:p>
    <w:p w:rsid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现变更为：因新型冠状病毒传播情况严重，为全力做好疫情防控工作，现本项目电子投标文件上传截止时间（开标时间）延期,具体电子投标文件上传截止时间（开标时间）另行通知。</w:t>
      </w:r>
    </w:p>
    <w:p w:rsidR="00703361" w:rsidRP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</w:rPr>
        <w:t>投标保证金截止日期：相应延长，在开标时间（递交投标文件截止时间）前递交完成。</w:t>
      </w:r>
    </w:p>
    <w:p w:rsidR="00703361" w:rsidRP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其他内容均不变。</w:t>
      </w:r>
    </w:p>
    <w:p w:rsidR="00703361" w:rsidRDefault="00703361" w:rsidP="005459A1">
      <w:pPr>
        <w:shd w:val="clear" w:color="auto" w:fill="FFFFFF"/>
        <w:spacing w:line="480" w:lineRule="atLeast"/>
        <w:ind w:firstLine="482"/>
        <w:outlineLvl w:val="0"/>
        <w:rPr>
          <w:color w:val="333333"/>
        </w:rPr>
      </w:pPr>
      <w:r>
        <w:rPr>
          <w:rFonts w:hint="eastAsia"/>
          <w:b/>
          <w:bCs/>
          <w:color w:val="333333"/>
        </w:rPr>
        <w:t>四、发布公告的媒介</w:t>
      </w:r>
    </w:p>
    <w:p w:rsidR="00703361" w:rsidRDefault="00703361" w:rsidP="00703361">
      <w:pPr>
        <w:shd w:val="clear" w:color="auto" w:fill="FFFFFF"/>
        <w:spacing w:line="480" w:lineRule="atLeast"/>
        <w:ind w:firstLine="480"/>
        <w:rPr>
          <w:color w:val="333333"/>
        </w:rPr>
      </w:pPr>
      <w:r>
        <w:rPr>
          <w:rFonts w:hint="eastAsia"/>
          <w:color w:val="333333"/>
        </w:rPr>
        <w:t>本次招标公告同时在《中国招标投标公共服务平台》、《河南省政府采购网》、《开封市公共资源交易中心网》、《河南省水利网》上发布。</w:t>
      </w:r>
    </w:p>
    <w:p w:rsidR="00703361" w:rsidRDefault="00703361" w:rsidP="005459A1">
      <w:pPr>
        <w:shd w:val="clear" w:color="auto" w:fill="FFFFFF"/>
        <w:spacing w:line="480" w:lineRule="atLeast"/>
        <w:ind w:firstLine="482"/>
        <w:outlineLvl w:val="0"/>
        <w:rPr>
          <w:color w:val="333333"/>
        </w:rPr>
      </w:pPr>
      <w:r>
        <w:rPr>
          <w:rFonts w:hint="eastAsia"/>
          <w:b/>
          <w:bCs/>
          <w:color w:val="333333"/>
        </w:rPr>
        <w:t>五、联系方式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招标人：杞县小型农田水利项目建设管理局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联系地址：开封市杞县西门大街 112 号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联系人：李女士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联系电话：0371-28992399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招标代理机构：河南恒宇工程管理有限公司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联系地址：郑州市金水区花园路7号3栋B座5楼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联系人：朱先生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lastRenderedPageBreak/>
        <w:t>联系电话：18538737275</w:t>
      </w:r>
    </w:p>
    <w:p w:rsidR="005459A1" w:rsidRPr="005459A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监督部门：杞县水利局</w:t>
      </w:r>
    </w:p>
    <w:p w:rsidR="00F84A03" w:rsidRPr="00703361" w:rsidRDefault="005459A1" w:rsidP="005459A1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 w:rsidRPr="005459A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联系电话：0371-28992399</w:t>
      </w:r>
    </w:p>
    <w:sectPr w:rsidR="00F84A03" w:rsidRPr="00703361" w:rsidSect="00F84A03">
      <w:headerReference w:type="default" r:id="rId8"/>
      <w:footerReference w:type="even" r:id="rId9"/>
      <w:footerReference w:type="default" r:id="rId10"/>
      <w:pgSz w:w="11906" w:h="16838"/>
      <w:pgMar w:top="1304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FC" w:rsidRDefault="00436BFC" w:rsidP="00F84A03">
      <w:r>
        <w:separator/>
      </w:r>
    </w:p>
  </w:endnote>
  <w:endnote w:type="continuationSeparator" w:id="1">
    <w:p w:rsidR="00436BFC" w:rsidRDefault="00436BFC" w:rsidP="00F8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03" w:rsidRDefault="00A92AE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065512">
      <w:rPr>
        <w:rStyle w:val="a6"/>
      </w:rPr>
      <w:instrText xml:space="preserve">PAGE  </w:instrText>
    </w:r>
    <w:r>
      <w:fldChar w:fldCharType="end"/>
    </w:r>
  </w:p>
  <w:p w:rsidR="00F84A03" w:rsidRDefault="00F84A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03" w:rsidRDefault="00A92AE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065512">
      <w:rPr>
        <w:rStyle w:val="a6"/>
      </w:rPr>
      <w:instrText xml:space="preserve">PAGE  </w:instrText>
    </w:r>
    <w:r>
      <w:fldChar w:fldCharType="separate"/>
    </w:r>
    <w:r w:rsidR="005459A1">
      <w:rPr>
        <w:rStyle w:val="a6"/>
        <w:noProof/>
      </w:rPr>
      <w:t>1</w:t>
    </w:r>
    <w:r>
      <w:fldChar w:fldCharType="end"/>
    </w:r>
  </w:p>
  <w:p w:rsidR="00F84A03" w:rsidRDefault="00F84A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FC" w:rsidRDefault="00436BFC" w:rsidP="00F84A03">
      <w:r>
        <w:separator/>
      </w:r>
    </w:p>
  </w:footnote>
  <w:footnote w:type="continuationSeparator" w:id="1">
    <w:p w:rsidR="00436BFC" w:rsidRDefault="00436BFC" w:rsidP="00F8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03" w:rsidRDefault="00F84A0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）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95279E"/>
    <w:rsid w:val="00065512"/>
    <w:rsid w:val="000913EF"/>
    <w:rsid w:val="000A7CAA"/>
    <w:rsid w:val="001069C1"/>
    <w:rsid w:val="001330BD"/>
    <w:rsid w:val="002E7C91"/>
    <w:rsid w:val="003409F2"/>
    <w:rsid w:val="00436BFC"/>
    <w:rsid w:val="005459A1"/>
    <w:rsid w:val="006F0078"/>
    <w:rsid w:val="00703361"/>
    <w:rsid w:val="00760770"/>
    <w:rsid w:val="00857D6C"/>
    <w:rsid w:val="009A606F"/>
    <w:rsid w:val="00A92AEB"/>
    <w:rsid w:val="00E1298B"/>
    <w:rsid w:val="00F84A03"/>
    <w:rsid w:val="00F95F3E"/>
    <w:rsid w:val="045B2A18"/>
    <w:rsid w:val="086323CB"/>
    <w:rsid w:val="128C6645"/>
    <w:rsid w:val="162C4907"/>
    <w:rsid w:val="1A0343EB"/>
    <w:rsid w:val="1A7765DD"/>
    <w:rsid w:val="1A7F79E4"/>
    <w:rsid w:val="26004565"/>
    <w:rsid w:val="302C0184"/>
    <w:rsid w:val="364B7692"/>
    <w:rsid w:val="36EA02FB"/>
    <w:rsid w:val="43C727C0"/>
    <w:rsid w:val="44516ADF"/>
    <w:rsid w:val="467D09FF"/>
    <w:rsid w:val="4BE05015"/>
    <w:rsid w:val="50163166"/>
    <w:rsid w:val="539F0F7E"/>
    <w:rsid w:val="5895279E"/>
    <w:rsid w:val="5D70065F"/>
    <w:rsid w:val="61547EA1"/>
    <w:rsid w:val="661367E2"/>
    <w:rsid w:val="66A51639"/>
    <w:rsid w:val="68540F96"/>
    <w:rsid w:val="6E5F4A53"/>
    <w:rsid w:val="7275211C"/>
    <w:rsid w:val="750E0E9F"/>
    <w:rsid w:val="76100069"/>
    <w:rsid w:val="76A51650"/>
    <w:rsid w:val="7C57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2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84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qFormat/>
    <w:rsid w:val="00F84A03"/>
    <w:pPr>
      <w:ind w:leftChars="200" w:left="100" w:hangingChars="200" w:hanging="200"/>
    </w:pPr>
  </w:style>
  <w:style w:type="paragraph" w:styleId="a3">
    <w:name w:val="Body Text"/>
    <w:basedOn w:val="a"/>
    <w:qFormat/>
    <w:rsid w:val="00F84A03"/>
    <w:pPr>
      <w:adjustRightInd w:val="0"/>
      <w:jc w:val="left"/>
      <w:textAlignment w:val="baseline"/>
    </w:pPr>
    <w:rPr>
      <w:rFonts w:ascii="楷体_GB2312" w:eastAsia="楷体_GB2312"/>
      <w:kern w:val="0"/>
      <w:sz w:val="28"/>
      <w:szCs w:val="20"/>
    </w:rPr>
  </w:style>
  <w:style w:type="paragraph" w:styleId="a4">
    <w:name w:val="footer"/>
    <w:basedOn w:val="a"/>
    <w:qFormat/>
    <w:rsid w:val="00F84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84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84A03"/>
  </w:style>
  <w:style w:type="paragraph" w:styleId="a7">
    <w:name w:val="Body Text Indent"/>
    <w:basedOn w:val="a"/>
    <w:link w:val="Char"/>
    <w:rsid w:val="0070336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7"/>
    <w:rsid w:val="0070336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7"/>
    <w:link w:val="2Char"/>
    <w:rsid w:val="00703361"/>
    <w:pPr>
      <w:ind w:firstLineChars="200" w:firstLine="420"/>
    </w:pPr>
  </w:style>
  <w:style w:type="character" w:customStyle="1" w:styleId="2Char">
    <w:name w:val="正文首行缩进 2 Char"/>
    <w:basedOn w:val="Char"/>
    <w:link w:val="20"/>
    <w:rsid w:val="00703361"/>
  </w:style>
  <w:style w:type="paragraph" w:styleId="a8">
    <w:name w:val="Normal (Web)"/>
    <w:basedOn w:val="a"/>
    <w:uiPriority w:val="99"/>
    <w:unhideWhenUsed/>
    <w:rsid w:val="00703361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ocument Map"/>
    <w:basedOn w:val="a"/>
    <w:link w:val="Char0"/>
    <w:rsid w:val="005459A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9"/>
    <w:rsid w:val="005459A1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1108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466169194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4641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1186745656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706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475802245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397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685864234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645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2105610996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726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1976371336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3973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188419124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1024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521356717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河南恒宇工程管理有限公司:任辉</cp:lastModifiedBy>
  <cp:revision>2</cp:revision>
  <cp:lastPrinted>2018-07-21T10:12:00Z</cp:lastPrinted>
  <dcterms:created xsi:type="dcterms:W3CDTF">2020-02-05T04:00:00Z</dcterms:created>
  <dcterms:modified xsi:type="dcterms:W3CDTF">2020-02-05T04:00:00Z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