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0" w:type="dxa"/>
        <w:jc w:val="center"/>
        <w:tblInd w:w="-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082"/>
        <w:gridCol w:w="2340"/>
        <w:gridCol w:w="120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1120" w:firstLineChars="4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eastAsia="zh-CN"/>
              </w:rPr>
              <w:t>公积金影像内容管理系统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赞华易存影像管理系统</w:t>
            </w:r>
          </w:p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168,000.00</w:t>
            </w:r>
          </w:p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公积金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G系统档案管理软件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赞华易汇档案管理系统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280,000.00</w:t>
            </w:r>
          </w:p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多功能信息采集一体机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赞采多功能信 息采集一体机 NKOYC-A7130-3F 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,000.00</w:t>
            </w:r>
          </w:p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储存设备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浪潮 AS5300G2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238,000.00</w:t>
            </w:r>
          </w:p>
          <w:p>
            <w:pPr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5EA8"/>
    <w:rsid w:val="19B54AF6"/>
    <w:rsid w:val="1D591575"/>
    <w:rsid w:val="5DB0356D"/>
    <w:rsid w:val="5E95318C"/>
    <w:rsid w:val="5FCF34E4"/>
    <w:rsid w:val="72A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2019-11-21T01:13:00Z</dcterms:created>
  <dc:creator>开封市公共资源交易平台:邢义强</dc:creator>
  <cp:lastModifiedBy>开封市公共资源交易平台:杨丽宣</cp:lastModifiedBy>
  <cp:lastPrinted>2019-11-21T03:10:15Z</cp:lastPrinted>
  <dcterms:modified xsi:type="dcterms:W3CDTF">2019-11-21T03:13:45Z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