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7456" cy="7409793"/>
            <wp:effectExtent l="19050" t="0" r="6044" b="0"/>
            <wp:docPr id="1" name="图片 1" descr="D:\我的文档\Documents\Tencent Files\471492731\Image\C2C\2CD952C563577A1E8517FF5F90DC6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471492731\Image\C2C\2CD952C563577A1E8517FF5F90DC6F0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64" cy="740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Default="004931C2" w:rsidP="004931C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931C2" w:rsidRPr="004931C2" w:rsidRDefault="004931C2" w:rsidP="004931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31C2" w:rsidRPr="004931C2" w:rsidRDefault="004931C2" w:rsidP="004931C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71090" cy="7423565"/>
            <wp:effectExtent l="19050" t="0" r="0" b="0"/>
            <wp:docPr id="3" name="图片 3" descr="D:\我的文档\Documents\Tencent Files\471492731\Image\C2C\A6326C587E1E493508AD96926963D5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ocuments\Tencent Files\471492731\Image\C2C\A6326C587E1E493508AD96926963D59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65" cy="74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0E" w:rsidRDefault="0000260E"/>
    <w:sectPr w:rsidR="0000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0E" w:rsidRDefault="0000260E" w:rsidP="004931C2">
      <w:r>
        <w:separator/>
      </w:r>
    </w:p>
  </w:endnote>
  <w:endnote w:type="continuationSeparator" w:id="1">
    <w:p w:rsidR="0000260E" w:rsidRDefault="0000260E" w:rsidP="0049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0E" w:rsidRDefault="0000260E" w:rsidP="004931C2">
      <w:r>
        <w:separator/>
      </w:r>
    </w:p>
  </w:footnote>
  <w:footnote w:type="continuationSeparator" w:id="1">
    <w:p w:rsidR="0000260E" w:rsidRDefault="0000260E" w:rsidP="00493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C2"/>
    <w:rsid w:val="0000260E"/>
    <w:rsid w:val="0049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1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河南省天平招标代理有限公司:丁姜瑞</dc:creator>
  <cp:keywords/>
  <dc:description/>
  <cp:lastModifiedBy>河南省天平招标代理有限公司:丁姜瑞</cp:lastModifiedBy>
  <cp:revision>2</cp:revision>
  <dcterms:created xsi:type="dcterms:W3CDTF">2019-09-24T04:17:00Z</dcterms:created>
  <dcterms:modified xsi:type="dcterms:W3CDTF">2019-09-24T04:20:00Z</dcterms:modified>
</cp:coreProperties>
</file>