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b/>
          <w:i w:val="0"/>
          <w:caps w:val="0"/>
          <w:color w:val="333333"/>
          <w:spacing w:val="0"/>
          <w:kern w:val="0"/>
          <w:sz w:val="32"/>
          <w:szCs w:val="32"/>
          <w:u w:val="none"/>
          <w:shd w:val="clear" w:fill="FFFFFF"/>
          <w:lang w:val="en-US" w:eastAsia="zh-CN" w:bidi="ar"/>
        </w:rPr>
      </w:pPr>
      <w:r>
        <w:rPr>
          <w:rFonts w:hint="eastAsia" w:ascii="宋体" w:hAnsi="宋体" w:eastAsia="宋体" w:cs="宋体"/>
          <w:b/>
          <w:i w:val="0"/>
          <w:caps w:val="0"/>
          <w:color w:val="333333"/>
          <w:spacing w:val="0"/>
          <w:kern w:val="0"/>
          <w:sz w:val="32"/>
          <w:szCs w:val="32"/>
          <w:u w:val="none"/>
          <w:shd w:val="clear" w:fill="FFFFFF"/>
          <w:lang w:val="en-US" w:eastAsia="zh-CN" w:bidi="ar"/>
        </w:rPr>
        <w:t> 顺河回族区人民法院诉讼服务中心设备采购项目中标公告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智远工程管理有限公司受开封市顺河回族区人民法院的委托，就顺河回族区人民法院诉讼服务中心设备采购项目进行公开招标。评审委员会按规定程序进行了评审，经采购人确认，现就本次中标结果公告如下：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一、采购人项目说明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项目名称：顺河回族区人民法院诉讼服务中心设备采购项目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项目编号：汴顺财招标采购-2019-11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资金来源：财政资金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预算金额：75.5万元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采购方式：公开招标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采购内容：采购网络控制设备一批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default"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二、开标时间：2019年7月11日9时30分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default"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评标时间：2019年7月11日14时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 xml:space="preserve">评审专家名单：吴  峰  葛广涛  李绚丽  苏  娜  杨  霞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三、成交信息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中标人名称：领航信息科技有限公司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default" w:ascii="宋体" w:hAnsi="宋体" w:eastAsia="宋体" w:cs="宋体"/>
          <w:b w:val="0"/>
          <w:i w:val="0"/>
          <w:caps w:val="0"/>
          <w:color w:val="FF0000"/>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地    址：河南自贸试验区郑州片区（郑东）商务内环路15号14层1402号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中标金额：751,000.00元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交货期：10日历天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质保期：壹年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质量要求：合格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四、联系方式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采购人：开封市顺河回族区人民法院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地址：河南省开封市顺河回族区东环北环7号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联系人：郑女士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联系电话：0371-23809311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代理机构：智远工程管理有限公司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地址：郑州市莲花街11号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联系人：何女士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联系电话：15890981510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五、公告日期：2019年7月15日至2019年7月15日（一个工作日）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六、提出质疑的渠道和方式：若供应商对上述结果有质疑,可在中标(成交)公告发布之日起七个工作日内以书面形式向采购人提出质疑，逾期将不再受理，采购人应当自收到质疑之日起7个工作日内作出答复,若质疑人对质疑处理意见有异议或者采购人未在规定的时间内作出答复的,质疑人可在规定时间内以书面形式向该项目行政监督部门提出投诉。（本网站重要文件栏中有政府采购项目质疑、投诉文本格式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质疑、投诉材料递交地址:开封市市民之家6041房间（开封市公共资源交易管理委员会办公室）,联系电话:0371- 23152555。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b w:val="0"/>
          <w:i w:val="0"/>
        </w:rPr>
      </w:pPr>
      <w:r>
        <w:rPr>
          <w:rFonts w:hint="eastAsia" w:ascii="宋体" w:hAnsi="宋体" w:eastAsia="宋体" w:cs="宋体"/>
          <w:b w:val="0"/>
          <w:i w:val="0"/>
          <w:caps w:val="0"/>
          <w:color w:val="333333"/>
          <w:spacing w:val="0"/>
          <w:kern w:val="0"/>
          <w:sz w:val="24"/>
          <w:szCs w:val="24"/>
          <w:u w:val="none"/>
          <w:shd w:val="clear" w:fill="FFFFFF"/>
          <w:lang w:val="en-US" w:eastAsia="zh-CN" w:bidi="ar"/>
        </w:rPr>
        <w:t>七、发布媒介：《中国招标投标公共服务平台》、《河南省政府采购网》、《开封市公共资源交易信息网》上同时发布。</w:t>
      </w:r>
      <w:bookmarkStart w:id="0" w:name="_GoBack"/>
      <w:bookmarkEnd w:id="0"/>
      <w:r>
        <w:rPr>
          <w:rFonts w:hint="eastAsia" w:ascii="宋体" w:hAnsi="宋体" w:eastAsia="宋体" w:cs="宋体"/>
          <w:b w:val="0"/>
          <w:i w:val="0"/>
          <w:caps w:val="0"/>
          <w:color w:val="333333"/>
          <w:spacing w:val="0"/>
          <w:kern w:val="0"/>
          <w:sz w:val="24"/>
          <w:szCs w:val="24"/>
          <w:u w:val="none"/>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u w:val="none"/>
          <w:shd w:val="clear" w:fill="FFFFFF"/>
          <w:lang w:val="en-US" w:eastAsia="zh-CN" w:bidi="ar"/>
        </w:rPr>
        <w:t> </w:t>
      </w:r>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D2606"/>
    <w:rsid w:val="0DAC0400"/>
    <w:rsid w:val="0EBE6AAB"/>
    <w:rsid w:val="0FB30BD9"/>
    <w:rsid w:val="1AEF7508"/>
    <w:rsid w:val="1BCA54B4"/>
    <w:rsid w:val="1D450DB0"/>
    <w:rsid w:val="1D71078C"/>
    <w:rsid w:val="1EEC0291"/>
    <w:rsid w:val="21512FE6"/>
    <w:rsid w:val="22271114"/>
    <w:rsid w:val="23F20EE7"/>
    <w:rsid w:val="24D0007B"/>
    <w:rsid w:val="26F97D8E"/>
    <w:rsid w:val="27757DB7"/>
    <w:rsid w:val="29EF1E77"/>
    <w:rsid w:val="2BD442E2"/>
    <w:rsid w:val="2C0E0FF0"/>
    <w:rsid w:val="2C2B0461"/>
    <w:rsid w:val="2E86550B"/>
    <w:rsid w:val="2F877B62"/>
    <w:rsid w:val="33923D25"/>
    <w:rsid w:val="33AD23C5"/>
    <w:rsid w:val="34027569"/>
    <w:rsid w:val="358049D0"/>
    <w:rsid w:val="35C05B7C"/>
    <w:rsid w:val="36EE3903"/>
    <w:rsid w:val="39B24C5D"/>
    <w:rsid w:val="39E71F5D"/>
    <w:rsid w:val="3AB6673C"/>
    <w:rsid w:val="3BB7664C"/>
    <w:rsid w:val="42DF72D5"/>
    <w:rsid w:val="4415738B"/>
    <w:rsid w:val="4579746A"/>
    <w:rsid w:val="45B2300D"/>
    <w:rsid w:val="46DE4950"/>
    <w:rsid w:val="4B845B03"/>
    <w:rsid w:val="52466FE6"/>
    <w:rsid w:val="53377696"/>
    <w:rsid w:val="57A91502"/>
    <w:rsid w:val="58E4185A"/>
    <w:rsid w:val="5BE94F71"/>
    <w:rsid w:val="653470AF"/>
    <w:rsid w:val="65A41C3E"/>
    <w:rsid w:val="69133523"/>
    <w:rsid w:val="697444D9"/>
    <w:rsid w:val="729E448F"/>
    <w:rsid w:val="7365489E"/>
    <w:rsid w:val="78750EA2"/>
    <w:rsid w:val="78C61338"/>
    <w:rsid w:val="795D031A"/>
    <w:rsid w:val="79EB2054"/>
    <w:rsid w:val="7D602FF3"/>
    <w:rsid w:val="7EAF187E"/>
    <w:rsid w:val="7F617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pPr>
      <w:adjustRightInd/>
      <w:spacing w:after="120" w:afterLines="0"/>
      <w:ind w:firstLine="420"/>
      <w:jc w:val="both"/>
      <w:textAlignment w:val="auto"/>
    </w:pPr>
    <w:rPr>
      <w:rFonts w:ascii="Times New Roman"/>
      <w:kern w:val="2"/>
      <w:sz w:val="32"/>
    </w:rPr>
  </w:style>
  <w:style w:type="paragraph" w:styleId="3">
    <w:name w:val="Body Text"/>
    <w:basedOn w:val="1"/>
    <w:next w:val="1"/>
    <w:qFormat/>
    <w:uiPriority w:val="0"/>
    <w:rPr>
      <w:sz w:val="28"/>
    </w:rPr>
  </w:style>
  <w:style w:type="paragraph" w:styleId="4">
    <w:name w:val="Body Text First Indent 2"/>
    <w:basedOn w:val="5"/>
    <w:qFormat/>
    <w:uiPriority w:val="0"/>
    <w:pPr>
      <w:tabs>
        <w:tab w:val="left" w:pos="0"/>
        <w:tab w:val="left" w:pos="945"/>
        <w:tab w:val="left" w:pos="1155"/>
      </w:tabs>
      <w:spacing w:after="120"/>
      <w:ind w:firstLine="420" w:firstLineChars="200"/>
    </w:pPr>
    <w:rPr>
      <w:szCs w:val="24"/>
    </w:rPr>
  </w:style>
  <w:style w:type="paragraph" w:styleId="5">
    <w:name w:val="Body Text Indent"/>
    <w:basedOn w:val="1"/>
    <w:qFormat/>
    <w:uiPriority w:val="0"/>
    <w:pPr>
      <w:ind w:firstLine="420"/>
    </w:pPr>
    <w:rPr>
      <w:sz w:val="24"/>
      <w:szCs w:val="20"/>
    </w:rPr>
  </w:style>
  <w:style w:type="paragraph" w:styleId="6">
    <w:name w:val="Normal (Web)"/>
    <w:basedOn w:val="1"/>
    <w:qFormat/>
    <w:uiPriority w:val="0"/>
    <w:rPr>
      <w:sz w:val="24"/>
    </w:rPr>
  </w:style>
  <w:style w:type="character" w:styleId="9">
    <w:name w:val="FollowedHyperlink"/>
    <w:basedOn w:val="8"/>
    <w:qFormat/>
    <w:uiPriority w:val="0"/>
    <w:rPr>
      <w:color w:val="333333"/>
      <w:sz w:val="18"/>
      <w:szCs w:val="18"/>
      <w:u w:val="none"/>
    </w:rPr>
  </w:style>
  <w:style w:type="character" w:styleId="10">
    <w:name w:val="Hyperlink"/>
    <w:basedOn w:val="8"/>
    <w:qFormat/>
    <w:uiPriority w:val="0"/>
    <w:rPr>
      <w:color w:val="333333"/>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Deep love...</cp:lastModifiedBy>
  <dcterms:modified xsi:type="dcterms:W3CDTF">2019-07-12T02:26:32Z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