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lang w:val="en-US" w:eastAsia="zh-CN"/>
        </w:rPr>
        <w:t>开封市第二十五中学博文楼内部装修改造工程（安装部分）中标结果公示</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textAlignment w:val="baseline"/>
        <w:outlineLvl w:val="9"/>
        <w:rPr>
          <w:rFonts w:asciiTheme="minorEastAsia" w:hAnsiTheme="minorEastAsia" w:eastAsiaTheme="minorEastAsia"/>
          <w:color w:val="333333"/>
        </w:rPr>
      </w:pPr>
      <w:r>
        <w:rPr>
          <w:rFonts w:hint="eastAsia" w:asciiTheme="minorEastAsia" w:hAnsiTheme="minorEastAsia" w:eastAsiaTheme="minorEastAsia"/>
          <w:color w:val="000000"/>
          <w:u w:val="none"/>
          <w:lang w:val="en-US" w:eastAsia="zh-CN"/>
        </w:rPr>
        <w:t>陕西高信工程造价咨询有限公司</w:t>
      </w:r>
      <w:r>
        <w:rPr>
          <w:rFonts w:hint="eastAsia" w:asciiTheme="minorEastAsia" w:hAnsiTheme="minorEastAsia" w:eastAsiaTheme="minorEastAsia"/>
          <w:color w:val="000000"/>
          <w:u w:val="none"/>
        </w:rPr>
        <w:t>受</w:t>
      </w:r>
      <w:r>
        <w:rPr>
          <w:rFonts w:hint="eastAsia" w:cs="Times New Roman" w:asciiTheme="minorEastAsia" w:hAnsiTheme="minorEastAsia" w:eastAsiaTheme="minorEastAsia"/>
        </w:rPr>
        <w:t>开封市第二十五中学</w:t>
      </w:r>
      <w:r>
        <w:rPr>
          <w:rFonts w:hint="eastAsia" w:asciiTheme="minorEastAsia" w:hAnsiTheme="minorEastAsia" w:eastAsiaTheme="minorEastAsia"/>
          <w:color w:val="000000"/>
          <w:u w:val="none"/>
        </w:rPr>
        <w:t>的委托，就开封市第二十五中学博文楼内部装修改造工程（安装部分）进行</w:t>
      </w:r>
      <w:r>
        <w:rPr>
          <w:rFonts w:hint="eastAsia" w:asciiTheme="minorEastAsia" w:hAnsiTheme="minorEastAsia" w:eastAsiaTheme="minorEastAsia"/>
          <w:color w:val="000000"/>
          <w:u w:val="none"/>
          <w:lang w:eastAsia="zh-CN"/>
        </w:rPr>
        <w:t>公开</w:t>
      </w:r>
      <w:r>
        <w:rPr>
          <w:rFonts w:hint="eastAsia" w:asciiTheme="minorEastAsia" w:hAnsiTheme="minorEastAsia" w:eastAsiaTheme="minorEastAsia"/>
          <w:color w:val="000000"/>
          <w:u w:val="none"/>
        </w:rPr>
        <w:t>招标。</w:t>
      </w:r>
      <w:r>
        <w:rPr>
          <w:rFonts w:hint="eastAsia" w:asciiTheme="minorEastAsia" w:hAnsiTheme="minorEastAsia" w:eastAsiaTheme="minorEastAsia"/>
          <w:color w:val="000000"/>
        </w:rPr>
        <w:t>评标委员会按规定程序进行了评审，经招标人确认，现就本次中标候选人公示如下：</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一、招标项目说明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项目名称：开封市第二十五中学博文楼内部装修改造工程（安装部分）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项目编号：GXZJHN[2019]02号</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资金来源：</w:t>
      </w:r>
      <w:r>
        <w:rPr>
          <w:rFonts w:hint="eastAsia" w:cs="Times New Roman" w:asciiTheme="minorEastAsia" w:hAnsiTheme="minorEastAsia" w:eastAsiaTheme="minorEastAsia"/>
          <w:lang w:eastAsia="zh-CN"/>
        </w:rPr>
        <w:t>自筹</w:t>
      </w:r>
      <w:r>
        <w:rPr>
          <w:rFonts w:hint="eastAsia" w:cs="Times New Roman" w:asciiTheme="minorEastAsia" w:hAnsiTheme="minorEastAsia" w:eastAsiaTheme="minorEastAsia"/>
          <w:lang w:val="en-US" w:eastAsia="zh-CN"/>
        </w:rPr>
        <w:t>资金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rPr>
      </w:pPr>
      <w:r>
        <w:rPr>
          <w:rFonts w:hint="eastAsia" w:ascii="宋体" w:hAnsi="宋体" w:cs="宋体"/>
          <w:color w:val="000000" w:themeColor="text1"/>
          <w:kern w:val="0"/>
          <w:szCs w:val="21"/>
        </w:rPr>
        <w:t>投资金额</w:t>
      </w:r>
      <w:r>
        <w:rPr>
          <w:rFonts w:hint="eastAsia" w:cs="Times New Roman" w:asciiTheme="minorEastAsia" w:hAnsiTheme="minorEastAsia" w:eastAsiaTheme="minorEastAsia"/>
        </w:rPr>
        <w:t>：</w:t>
      </w:r>
      <w:r>
        <w:rPr>
          <w:rFonts w:hint="eastAsia" w:ascii="宋体" w:hAnsi="宋体" w:cs="宋体"/>
          <w:color w:val="000000" w:themeColor="text1"/>
          <w:kern w:val="0"/>
          <w:szCs w:val="21"/>
        </w:rPr>
        <w:t>91.187909万元</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招标方式：财政资金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招标范围：招标文件、工程量清单包含的全部内容施工</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outlineLvl w:val="9"/>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二、标段划分情况</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标段名称：</w:t>
      </w:r>
      <w:r>
        <w:rPr>
          <w:rFonts w:hint="eastAsia" w:cs="Times New Roman" w:asciiTheme="minorEastAsia" w:hAnsiTheme="minorEastAsia" w:eastAsiaTheme="minorEastAsia"/>
          <w:color w:val="333333"/>
          <w:shd w:val="clear" w:color="auto" w:fill="FFFFFF"/>
          <w:lang w:val="en-US" w:eastAsia="zh-CN"/>
        </w:rPr>
        <w:t>施工标段</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质量要求：</w:t>
      </w:r>
      <w:r>
        <w:rPr>
          <w:rFonts w:hint="eastAsia" w:cs="Times New Roman" w:asciiTheme="minorEastAsia" w:hAnsiTheme="minorEastAsia" w:eastAsiaTheme="minorEastAsia"/>
          <w:color w:val="333333"/>
          <w:shd w:val="clear" w:color="auto" w:fill="FFFFFF"/>
          <w:lang w:val="en-US" w:eastAsia="zh-CN"/>
        </w:rPr>
        <w:t>合格</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Fonts w:hint="eastAsia" w:ascii="宋体" w:hAnsi="宋体" w:cs="宋体"/>
          <w:color w:val="000000" w:themeColor="text1"/>
          <w:szCs w:val="21"/>
        </w:rPr>
      </w:pPr>
      <w:r>
        <w:rPr>
          <w:rFonts w:hint="eastAsia" w:cs="Times New Roman" w:asciiTheme="minorEastAsia" w:hAnsiTheme="minorEastAsia" w:eastAsiaTheme="minorEastAsia"/>
          <w:color w:val="333333"/>
          <w:shd w:val="clear" w:color="auto" w:fill="FFFFFF"/>
        </w:rPr>
        <w:t>资格能力要求：</w:t>
      </w:r>
      <w:r>
        <w:rPr>
          <w:rFonts w:hint="eastAsia" w:ascii="宋体" w:hAnsi="宋体" w:cs="宋体"/>
          <w:color w:val="000000" w:themeColor="text1"/>
          <w:szCs w:val="21"/>
        </w:rPr>
        <w:t>具有建筑装修装饰工程专业承包二级及以上资质</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工期要求：</w:t>
      </w:r>
      <w:r>
        <w:rPr>
          <w:rFonts w:hint="eastAsia" w:cs="Times New Roman" w:asciiTheme="minorEastAsia" w:hAnsiTheme="minorEastAsia" w:eastAsiaTheme="minorEastAsia"/>
          <w:color w:val="333333"/>
          <w:shd w:val="clear" w:color="auto" w:fill="FFFFFF"/>
          <w:lang w:val="en-US" w:eastAsia="zh-CN"/>
        </w:rPr>
        <w:t>15日历天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color w:val="333333"/>
          <w:shd w:val="clear" w:color="auto" w:fill="FFFFFF"/>
          <w:lang w:val="en-US" w:eastAsia="zh-CN"/>
        </w:rPr>
      </w:pPr>
      <w:r>
        <w:rPr>
          <w:rFonts w:hint="eastAsia" w:cs="Times New Roman" w:asciiTheme="minorEastAsia" w:hAnsiTheme="minorEastAsia" w:eastAsiaTheme="minorEastAsia"/>
          <w:color w:val="333333"/>
          <w:shd w:val="clear" w:color="auto" w:fill="FFFFFF"/>
        </w:rPr>
        <w:t>招标控制价：</w:t>
      </w:r>
      <w:r>
        <w:rPr>
          <w:rFonts w:hint="eastAsia" w:cs="宋体"/>
          <w:color w:val="000000" w:themeColor="text1"/>
        </w:rPr>
        <w:t>91.187909万元</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三、开标时间：</w:t>
      </w:r>
      <w:r>
        <w:rPr>
          <w:rFonts w:hint="eastAsia" w:cs="Times New Roman" w:asciiTheme="minorEastAsia" w:hAnsiTheme="minorEastAsia" w:eastAsiaTheme="minorEastAsia"/>
          <w:lang w:val="en-US" w:eastAsia="zh-CN"/>
        </w:rPr>
        <w:t>2019年02月18日上午09：30</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cs="Times New Roman" w:asciiTheme="minorEastAsia" w:hAnsiTheme="minorEastAsia" w:eastAsiaTheme="minorEastAsia"/>
          <w:lang w:val="en-US"/>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2019年02月18日上午13：00</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textAlignment w:val="baseline"/>
        <w:outlineLvl w:val="9"/>
        <w:rPr>
          <w:rFonts w:asciiTheme="minorEastAsia" w:hAnsiTheme="minorEastAsia" w:eastAsiaTheme="minorEastAsia"/>
          <w:color w:val="333333"/>
          <w:shd w:val="clear" w:color="auto" w:fill="FFFFFF"/>
        </w:rPr>
      </w:pPr>
      <w:r>
        <w:rPr>
          <w:rFonts w:hint="eastAsia" w:cs="Times New Roman" w:asciiTheme="minorEastAsia" w:hAnsiTheme="minorEastAsia" w:eastAsiaTheme="minorEastAsia"/>
        </w:rPr>
        <w:t xml:space="preserve">四、评标情况：  </w:t>
      </w:r>
    </w:p>
    <w:p>
      <w:pPr>
        <w:pStyle w:val="5"/>
        <w:keepNext w:val="0"/>
        <w:keepLines w:val="0"/>
        <w:pageBreakBefore w:val="0"/>
        <w:widowControl/>
        <w:numPr>
          <w:ilvl w:val="0"/>
          <w:numId w:val="1"/>
        </w:numPr>
        <w:shd w:val="clear" w:color="auto" w:fill="FFFFFF"/>
        <w:kinsoku/>
        <w:wordWrap/>
        <w:overflowPunct/>
        <w:topLinePunct w:val="0"/>
        <w:autoSpaceDE/>
        <w:autoSpaceDN/>
        <w:bidi w:val="0"/>
        <w:spacing w:before="0" w:beforeAutospacing="0" w:after="0" w:afterAutospacing="0" w:line="350" w:lineRule="exact"/>
        <w:outlineLvl w:val="9"/>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 xml:space="preserve">开标时本着公平、公正的原则，评标委员会按照招标文件规定的评标办法对各投标人进行了形式审查、资格审查、响应性评审。河南中兆建筑工程有限公司授权委托代理人李浩淼未成年，作废标处理。其余 </w:t>
      </w:r>
      <w:r>
        <w:rPr>
          <w:rFonts w:hint="eastAsia" w:cs="Times New Roman" w:asciiTheme="minorEastAsia" w:hAnsiTheme="minorEastAsia" w:eastAsiaTheme="minorEastAsia"/>
          <w:color w:val="333333"/>
          <w:u w:val="single"/>
          <w:shd w:val="clear" w:color="auto" w:fill="FFFFFF"/>
        </w:rPr>
        <w:t xml:space="preserve"> 6  </w:t>
      </w:r>
      <w:r>
        <w:rPr>
          <w:rFonts w:hint="eastAsia" w:cs="Times New Roman" w:asciiTheme="minorEastAsia" w:hAnsiTheme="minorEastAsia" w:eastAsiaTheme="minorEastAsia"/>
          <w:color w:val="333333"/>
          <w:shd w:val="clear" w:color="auto" w:fill="FFFFFF"/>
        </w:rPr>
        <w:t>家投标人均通过审查，经评标委员会综合打分评比，评标委员会按分值从高到低排序。</w:t>
      </w:r>
    </w:p>
    <w:p>
      <w:pPr>
        <w:pStyle w:val="5"/>
        <w:keepNext w:val="0"/>
        <w:keepLines w:val="0"/>
        <w:pageBreakBefore w:val="0"/>
        <w:widowControl/>
        <w:numPr>
          <w:ilvl w:val="0"/>
          <w:numId w:val="1"/>
        </w:numPr>
        <w:shd w:val="clear" w:color="auto" w:fill="FFFFFF"/>
        <w:kinsoku/>
        <w:wordWrap/>
        <w:overflowPunct/>
        <w:topLinePunct w:val="0"/>
        <w:autoSpaceDE/>
        <w:autoSpaceDN/>
        <w:bidi w:val="0"/>
        <w:spacing w:before="0" w:beforeAutospacing="0" w:after="0" w:afterAutospacing="0" w:line="350" w:lineRule="exact"/>
        <w:outlineLvl w:val="9"/>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评委会推荐的中标候选人排序如下： </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350" w:lineRule="exact"/>
        <w:outlineLvl w:val="9"/>
        <w:rPr>
          <w:rFonts w:hint="eastAsia" w:cs="Times New Roman" w:asciiTheme="minorEastAsia" w:hAnsiTheme="minorEastAsia" w:eastAsiaTheme="minorEastAsia"/>
          <w:color w:val="auto"/>
          <w:shd w:val="clear" w:color="auto" w:fill="FFFFFF"/>
        </w:rPr>
      </w:pPr>
      <w:r>
        <w:rPr>
          <w:rFonts w:hint="eastAsia" w:cs="Times New Roman" w:asciiTheme="minorEastAsia" w:hAnsiTheme="minorEastAsia" w:eastAsiaTheme="minorEastAsia"/>
          <w:color w:val="auto"/>
          <w:shd w:val="clear" w:color="auto" w:fill="FFFFFF"/>
          <w:lang w:eastAsia="zh-CN"/>
        </w:rPr>
        <w:t>施工标段：</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2" w:firstLineChars="200"/>
        <w:outlineLvl w:val="9"/>
        <w:rPr>
          <w:rFonts w:hint="eastAsia" w:cs="Times New Roman" w:asciiTheme="minorEastAsia" w:hAnsiTheme="minorEastAsia" w:eastAsiaTheme="minorEastAsia"/>
          <w:b/>
          <w:color w:val="auto"/>
        </w:rPr>
      </w:pPr>
      <w:r>
        <w:rPr>
          <w:rFonts w:hint="eastAsia" w:cs="Times New Roman" w:asciiTheme="minorEastAsia" w:hAnsiTheme="minorEastAsia" w:eastAsiaTheme="minorEastAsia"/>
          <w:b/>
          <w:color w:val="auto"/>
        </w:rPr>
        <w:t>第一中标候选人全称：河南泽宇水利水电工程有限公司</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资格能力条件：</w:t>
      </w:r>
      <w:r>
        <w:rPr>
          <w:rFonts w:hint="eastAsia" w:cs="Times New Roman" w:asciiTheme="minorEastAsia" w:hAnsiTheme="minorEastAsia" w:eastAsiaTheme="minorEastAsia"/>
          <w:color w:val="auto"/>
          <w:lang w:val="en-US" w:eastAsia="zh-CN"/>
        </w:rPr>
        <w:t>建筑装修装饰工程专业承包贰级</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投标总价</w:t>
      </w:r>
      <w:r>
        <w:rPr>
          <w:rFonts w:hint="eastAsia" w:cs="Times New Roman" w:asciiTheme="minorEastAsia" w:hAnsiTheme="minorEastAsia" w:eastAsiaTheme="minorEastAsia"/>
          <w:color w:val="auto"/>
          <w:lang w:val="en-US" w:eastAsia="zh-CN"/>
        </w:rPr>
        <w:t>:906989.38元</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质量标准：</w:t>
      </w:r>
      <w:r>
        <w:rPr>
          <w:rFonts w:hint="eastAsia" w:cs="Times New Roman" w:asciiTheme="minorEastAsia" w:hAnsiTheme="minorEastAsia" w:eastAsiaTheme="minorEastAsia"/>
          <w:color w:val="auto"/>
          <w:lang w:val="en-US" w:eastAsia="zh-CN"/>
        </w:rPr>
        <w:t>合格</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工期：</w:t>
      </w:r>
      <w:r>
        <w:rPr>
          <w:rFonts w:hint="eastAsia" w:cs="Times New Roman" w:asciiTheme="minorEastAsia" w:hAnsiTheme="minorEastAsia" w:eastAsiaTheme="minorEastAsia"/>
          <w:color w:val="auto"/>
          <w:lang w:val="en-US" w:eastAsia="zh-CN"/>
        </w:rPr>
        <w:t>15日历天</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项目经理姓名：</w:t>
      </w:r>
      <w:r>
        <w:rPr>
          <w:rFonts w:hint="eastAsia" w:cs="Times New Roman" w:asciiTheme="minorEastAsia" w:hAnsiTheme="minorEastAsia" w:eastAsiaTheme="minorEastAsia"/>
          <w:color w:val="auto"/>
          <w:lang w:eastAsia="zh-CN"/>
        </w:rPr>
        <w:t>齐永利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证书名称：</w:t>
      </w:r>
      <w:r>
        <w:rPr>
          <w:rFonts w:hint="eastAsia" w:cs="Times New Roman" w:asciiTheme="minorEastAsia" w:hAnsiTheme="minorEastAsia" w:eastAsiaTheme="minorEastAsia"/>
          <w:color w:val="auto"/>
          <w:lang w:val="en-US" w:eastAsia="zh-CN"/>
        </w:rPr>
        <w:t>二级注册建造师</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证书编号：</w:t>
      </w:r>
      <w:r>
        <w:rPr>
          <w:rFonts w:hint="eastAsia" w:cs="Times New Roman" w:asciiTheme="minorEastAsia" w:hAnsiTheme="minorEastAsia" w:eastAsiaTheme="minorEastAsia"/>
          <w:color w:val="auto"/>
          <w:lang w:val="en-US" w:eastAsia="zh-CN"/>
        </w:rPr>
        <w:t>0059874</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2" w:firstLineChars="200"/>
        <w:outlineLvl w:val="9"/>
        <w:rPr>
          <w:rFonts w:hint="eastAsia" w:cs="Times New Roman" w:asciiTheme="minorEastAsia" w:hAnsiTheme="minorEastAsia" w:eastAsiaTheme="minorEastAsia"/>
          <w:b/>
          <w:color w:val="auto"/>
        </w:rPr>
      </w:pPr>
      <w:r>
        <w:rPr>
          <w:rFonts w:hint="eastAsia" w:cs="Times New Roman" w:asciiTheme="minorEastAsia" w:hAnsiTheme="minorEastAsia" w:eastAsiaTheme="minorEastAsia"/>
          <w:b/>
          <w:color w:val="auto"/>
        </w:rPr>
        <w:t>第二中标候选人全称：濮阳市广泽建筑安装有限公司</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资格能力条件：</w:t>
      </w:r>
      <w:r>
        <w:rPr>
          <w:rFonts w:hint="eastAsia" w:cs="Times New Roman" w:asciiTheme="minorEastAsia" w:hAnsiTheme="minorEastAsia" w:eastAsiaTheme="minorEastAsia"/>
          <w:color w:val="auto"/>
          <w:lang w:val="en-US" w:eastAsia="zh-CN"/>
        </w:rPr>
        <w:t>建筑装修装饰工程专业承包贰级</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Fonts w:hint="eastAsia" w:cs="Times New Roman" w:asciiTheme="minorEastAsia" w:hAnsiTheme="minorEastAsia" w:eastAsiaTheme="minorEastAsia"/>
          <w:color w:val="auto"/>
          <w:lang w:eastAsia="zh-CN"/>
        </w:rPr>
      </w:pPr>
      <w:r>
        <w:rPr>
          <w:rFonts w:hint="eastAsia" w:cs="Times New Roman" w:asciiTheme="minorEastAsia" w:hAnsiTheme="minorEastAsia" w:eastAsiaTheme="minorEastAsia"/>
          <w:color w:val="auto"/>
        </w:rPr>
        <w:t>投标总价：865056.62</w:t>
      </w:r>
      <w:r>
        <w:rPr>
          <w:rFonts w:hint="eastAsia" w:cs="Times New Roman" w:asciiTheme="minorEastAsia" w:hAnsiTheme="minorEastAsia" w:eastAsiaTheme="minorEastAsia"/>
          <w:color w:val="auto"/>
          <w:lang w:eastAsia="zh-CN"/>
        </w:rPr>
        <w:t>元</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Fonts w:cs="Times New Roman" w:asciiTheme="minorEastAsia" w:hAnsiTheme="minorEastAsia" w:eastAsiaTheme="minorEastAsia"/>
          <w:color w:val="auto"/>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质量标准：</w:t>
      </w:r>
      <w:r>
        <w:rPr>
          <w:rFonts w:hint="eastAsia" w:cs="Times New Roman" w:asciiTheme="minorEastAsia" w:hAnsiTheme="minorEastAsia" w:eastAsiaTheme="minorEastAsia"/>
          <w:color w:val="auto"/>
          <w:lang w:val="en-US" w:eastAsia="zh-CN"/>
        </w:rPr>
        <w:t>合格</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工期：</w:t>
      </w:r>
      <w:r>
        <w:rPr>
          <w:rFonts w:hint="eastAsia" w:cs="Times New Roman" w:asciiTheme="minorEastAsia" w:hAnsiTheme="minorEastAsia" w:eastAsiaTheme="minorEastAsia"/>
          <w:color w:val="auto"/>
          <w:lang w:val="en-US" w:eastAsia="zh-CN"/>
        </w:rPr>
        <w:t>15日历天</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color w:val="auto"/>
          <w:lang w:eastAsia="zh-CN"/>
        </w:rPr>
      </w:pPr>
      <w:r>
        <w:rPr>
          <w:rFonts w:hint="eastAsia" w:cs="Times New Roman" w:asciiTheme="minorEastAsia" w:hAnsiTheme="minorEastAsia" w:eastAsiaTheme="minorEastAsia"/>
          <w:color w:val="auto"/>
        </w:rPr>
        <w:t>项目经理姓名：</w:t>
      </w:r>
      <w:r>
        <w:rPr>
          <w:rFonts w:hint="eastAsia" w:cs="Times New Roman" w:asciiTheme="minorEastAsia" w:hAnsiTheme="minorEastAsia" w:eastAsiaTheme="minorEastAsia"/>
          <w:color w:val="auto"/>
          <w:lang w:eastAsia="zh-CN"/>
        </w:rPr>
        <w:t>孙杰</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证书名称：</w:t>
      </w:r>
      <w:r>
        <w:rPr>
          <w:rFonts w:hint="eastAsia" w:cs="Times New Roman" w:asciiTheme="minorEastAsia" w:hAnsiTheme="minorEastAsia" w:eastAsiaTheme="minorEastAsia"/>
          <w:color w:val="auto"/>
          <w:lang w:val="en-US" w:eastAsia="zh-CN"/>
        </w:rPr>
        <w:t>二级建造师</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证书编号：</w:t>
      </w:r>
      <w:r>
        <w:rPr>
          <w:rFonts w:hint="eastAsia" w:cs="Times New Roman" w:asciiTheme="minorEastAsia" w:hAnsiTheme="minorEastAsia" w:eastAsiaTheme="minorEastAsia"/>
          <w:color w:val="auto"/>
          <w:lang w:val="en-US" w:eastAsia="zh-CN"/>
        </w:rPr>
        <w:t>0034279</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2" w:firstLineChars="200"/>
        <w:outlineLvl w:val="9"/>
        <w:rPr>
          <w:rFonts w:cs="Times New Roman" w:asciiTheme="minorEastAsia" w:hAnsiTheme="minorEastAsia" w:eastAsiaTheme="minorEastAsia"/>
          <w:b/>
          <w:color w:val="auto"/>
        </w:rPr>
      </w:pPr>
      <w:r>
        <w:rPr>
          <w:rFonts w:hint="eastAsia" w:cs="Times New Roman" w:asciiTheme="minorEastAsia" w:hAnsiTheme="minorEastAsia" w:eastAsiaTheme="minorEastAsia"/>
          <w:b/>
          <w:color w:val="auto"/>
        </w:rPr>
        <w:t>第三中标候选人全称：河南正德建筑安装工程有限公司</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Style w:val="14"/>
          <w:rFonts w:cs="Times New Roman" w:asciiTheme="minorEastAsia" w:hAnsiTheme="minorEastAsia" w:eastAsiaTheme="minorEastAsia"/>
          <w:color w:val="0000FF"/>
        </w:rPr>
      </w:pPr>
      <w:r>
        <w:rPr>
          <w:rFonts w:hint="eastAsia" w:cs="Times New Roman" w:asciiTheme="minorEastAsia" w:hAnsiTheme="minorEastAsia" w:eastAsiaTheme="minorEastAsia"/>
          <w:color w:val="auto"/>
        </w:rPr>
        <w:t>资格能力条件：</w:t>
      </w:r>
      <w:r>
        <w:rPr>
          <w:rFonts w:hint="eastAsia" w:cs="Times New Roman" w:asciiTheme="minorEastAsia" w:hAnsiTheme="minorEastAsia" w:eastAsiaTheme="minorEastAsia"/>
          <w:color w:val="auto"/>
          <w:lang w:val="en-US" w:eastAsia="zh-CN"/>
        </w:rPr>
        <w:t>建筑装修装饰工程专业承包贰级</w:t>
      </w:r>
      <w:r>
        <w:rPr>
          <w:rFonts w:hint="eastAsia" w:cs="Times New Roman" w:asciiTheme="minorEastAsia" w:hAnsiTheme="minorEastAsia" w:eastAsiaTheme="minorEastAsia"/>
          <w:color w:val="auto"/>
        </w:rPr>
        <w:t> </w:t>
      </w:r>
      <w:r>
        <w:rPr>
          <w:rFonts w:hint="eastAsia" w:cs="Times New Roman" w:asciiTheme="minorEastAsia" w:hAnsiTheme="minorEastAsia" w:eastAsiaTheme="minorEastAsia"/>
          <w:color w:val="0000FF"/>
        </w:rPr>
        <w:t>   </w:t>
      </w:r>
      <w:r>
        <w:rPr>
          <w:rStyle w:val="14"/>
          <w:rFonts w:hint="eastAsia" w:cs="Times New Roman" w:asciiTheme="minorEastAsia" w:hAnsiTheme="minorEastAsia" w:eastAsiaTheme="minorEastAsia"/>
          <w:color w:val="0000FF"/>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投标总价：830733.42</w:t>
      </w:r>
      <w:r>
        <w:rPr>
          <w:rFonts w:hint="eastAsia" w:cs="Times New Roman" w:asciiTheme="minorEastAsia" w:hAnsiTheme="minorEastAsia" w:eastAsiaTheme="minorEastAsia"/>
          <w:color w:val="auto"/>
          <w:lang w:eastAsia="zh-CN"/>
        </w:rPr>
        <w:t>元</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质量标准：</w:t>
      </w:r>
      <w:r>
        <w:rPr>
          <w:rFonts w:hint="eastAsia" w:cs="Times New Roman" w:asciiTheme="minorEastAsia" w:hAnsiTheme="minorEastAsia" w:eastAsiaTheme="minorEastAsia"/>
          <w:color w:val="auto"/>
          <w:lang w:val="en-US" w:eastAsia="zh-CN"/>
        </w:rPr>
        <w:t>合格</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Style w:val="14"/>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工期：</w:t>
      </w:r>
      <w:r>
        <w:rPr>
          <w:rFonts w:hint="eastAsia" w:cs="Times New Roman" w:asciiTheme="minorEastAsia" w:hAnsiTheme="minorEastAsia" w:eastAsiaTheme="minorEastAsia"/>
          <w:color w:val="auto"/>
          <w:lang w:val="en-US" w:eastAsia="zh-CN"/>
        </w:rPr>
        <w:t>15日历天</w:t>
      </w:r>
      <w:r>
        <w:rPr>
          <w:rFonts w:hint="eastAsia" w:cs="Times New Roman" w:asciiTheme="minorEastAsia" w:hAnsiTheme="minorEastAsia" w:eastAsiaTheme="minorEastAsia"/>
          <w:color w:val="auto"/>
        </w:rPr>
        <w:t>    </w:t>
      </w:r>
      <w:r>
        <w:rPr>
          <w:rStyle w:val="14"/>
          <w:rFonts w:hint="eastAsia" w:cs="Times New Roman" w:asciiTheme="minorEastAsia" w:hAnsiTheme="minorEastAsia" w:eastAsiaTheme="minorEastAsia"/>
          <w:color w:val="auto"/>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color w:val="auto"/>
          <w:lang w:eastAsia="zh-CN"/>
        </w:rPr>
      </w:pPr>
      <w:r>
        <w:rPr>
          <w:rFonts w:hint="eastAsia" w:cs="Times New Roman" w:asciiTheme="minorEastAsia" w:hAnsiTheme="minorEastAsia" w:eastAsiaTheme="minorEastAsia"/>
          <w:color w:val="auto"/>
        </w:rPr>
        <w:t>项目经理姓名：</w:t>
      </w:r>
      <w:r>
        <w:rPr>
          <w:rFonts w:hint="eastAsia" w:cs="Times New Roman" w:asciiTheme="minorEastAsia" w:hAnsiTheme="minorEastAsia" w:eastAsiaTheme="minorEastAsia"/>
          <w:color w:val="auto"/>
          <w:lang w:eastAsia="zh-CN"/>
        </w:rPr>
        <w:t>王璐璐</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证书名称：</w:t>
      </w:r>
      <w:r>
        <w:rPr>
          <w:rFonts w:hint="eastAsia" w:cs="Times New Roman" w:asciiTheme="minorEastAsia" w:hAnsiTheme="minorEastAsia" w:eastAsiaTheme="minorEastAsia"/>
          <w:color w:val="auto"/>
          <w:lang w:val="en-US" w:eastAsia="zh-CN"/>
        </w:rPr>
        <w:t>二级注册建造师</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证书编号：</w:t>
      </w:r>
      <w:r>
        <w:rPr>
          <w:rFonts w:hint="eastAsia" w:cs="Times New Roman" w:asciiTheme="minorEastAsia" w:hAnsiTheme="minorEastAsia" w:eastAsiaTheme="minorEastAsia"/>
          <w:color w:val="auto"/>
          <w:lang w:val="en-US" w:eastAsia="zh-CN"/>
        </w:rPr>
        <w:t>0034959</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jc w:val="both"/>
        <w:outlineLvl w:val="9"/>
        <w:rPr>
          <w:rFonts w:cs="Times New Roman" w:asciiTheme="minorEastAsia" w:hAnsiTheme="minorEastAsia" w:eastAsiaTheme="minorEastAsia"/>
          <w:bCs/>
        </w:rPr>
      </w:pPr>
      <w:r>
        <w:rPr>
          <w:rFonts w:hint="eastAsia" w:cs="Times New Roman" w:asciiTheme="minorEastAsia" w:hAnsiTheme="minorEastAsia" w:eastAsiaTheme="minorEastAsia"/>
          <w:bCs/>
        </w:rPr>
        <w:t>六、联系方式</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招标人：开封市第二十五中学</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地  址：河南省开封市金明区黄河大街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联系人：陶先生</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联系电话：0371-22110165</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招标代理机构：</w:t>
      </w:r>
      <w:r>
        <w:rPr>
          <w:rFonts w:hint="eastAsia" w:cs="Times New Roman" w:asciiTheme="minorEastAsia" w:hAnsiTheme="minorEastAsia" w:eastAsiaTheme="minorEastAsia"/>
          <w:lang w:val="en-US" w:eastAsia="zh-CN"/>
        </w:rPr>
        <w:t>陕西高信工程造价咨询有限公司</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val="en-US" w:eastAsia="zh-CN"/>
        </w:rPr>
        <w:t>郑州市金水区林科路6号院4号楼18层1801号</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left="1895" w:leftChars="207" w:hanging="1440" w:hangingChars="600"/>
        <w:jc w:val="both"/>
        <w:outlineLvl w:val="9"/>
        <w:rPr>
          <w:rFonts w:hint="eastAsia" w:cs="Times New Roman" w:asciiTheme="minorEastAsia" w:hAnsiTheme="minorEastAsia" w:eastAsiaTheme="minorEastAsia"/>
          <w:lang w:val="en-US"/>
        </w:rPr>
      </w:pPr>
      <w:r>
        <w:rPr>
          <w:rFonts w:hint="eastAsia" w:cs="Times New Roman" w:asciiTheme="minorEastAsia" w:hAnsiTheme="minorEastAsia" w:eastAsiaTheme="minorEastAsia"/>
          <w:lang w:val="en-US" w:eastAsia="zh-CN"/>
        </w:rPr>
        <w:t>联 系 人：闫女士</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left="1895" w:leftChars="207" w:hanging="1440" w:hangingChars="600"/>
        <w:jc w:val="both"/>
        <w:outlineLvl w:val="9"/>
        <w:rPr>
          <w:rFonts w:hint="eastAsia" w:cs="Times New Roman" w:asciiTheme="minorEastAsia" w:hAnsiTheme="minorEastAsia" w:eastAsiaTheme="minorEastAsia"/>
          <w:lang w:val="en-US"/>
        </w:rPr>
      </w:pPr>
      <w:r>
        <w:rPr>
          <w:rFonts w:hint="eastAsia" w:cs="Times New Roman" w:asciiTheme="minorEastAsia" w:hAnsiTheme="minorEastAsia" w:eastAsiaTheme="minorEastAsia"/>
          <w:lang w:val="en-US" w:eastAsia="zh-CN"/>
        </w:rPr>
        <w:t>联系电话：0371-27896189</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ind w:left="1896" w:leftChars="98" w:hanging="1680" w:hangingChars="7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七、</w:t>
      </w:r>
      <w:r>
        <w:rPr>
          <w:rFonts w:hint="eastAsia" w:cs="Times New Roman" w:asciiTheme="minorEastAsia" w:hAnsiTheme="minorEastAsia" w:eastAsiaTheme="minorEastAsia"/>
          <w:color w:val="333333"/>
          <w:shd w:val="clear" w:color="auto" w:fill="FFFFFF"/>
        </w:rPr>
        <w:t>公示时间：</w:t>
      </w:r>
      <w:r>
        <w:rPr>
          <w:rFonts w:hint="eastAsia" w:cs="Times New Roman" w:asciiTheme="minorEastAsia" w:hAnsiTheme="minorEastAsia" w:eastAsiaTheme="minorEastAsia"/>
          <w:color w:val="333333"/>
          <w:shd w:val="clear" w:color="auto" w:fill="FFFFFF"/>
          <w:lang w:val="en-US" w:eastAsia="zh-CN"/>
        </w:rPr>
        <w:t>2019</w:t>
      </w:r>
      <w:r>
        <w:rPr>
          <w:rFonts w:hint="eastAsia" w:cs="Times New Roman" w:asciiTheme="minorEastAsia" w:hAnsiTheme="minorEastAsia" w:eastAsiaTheme="minorEastAsia"/>
          <w:color w:val="333333"/>
          <w:shd w:val="clear" w:color="auto" w:fill="FFFFFF"/>
        </w:rPr>
        <w:t>年</w:t>
      </w:r>
      <w:r>
        <w:rPr>
          <w:rFonts w:hint="eastAsia" w:cs="Times New Roman" w:asciiTheme="minorEastAsia" w:hAnsiTheme="minorEastAsia" w:eastAsiaTheme="minorEastAsia"/>
          <w:color w:val="333333"/>
          <w:shd w:val="clear" w:color="auto" w:fill="FFFFFF"/>
          <w:lang w:val="en-US" w:eastAsia="zh-CN"/>
        </w:rPr>
        <w:t>1</w:t>
      </w:r>
      <w:r>
        <w:rPr>
          <w:rFonts w:hint="eastAsia" w:cs="Times New Roman" w:asciiTheme="minorEastAsia" w:hAnsiTheme="minorEastAsia" w:eastAsiaTheme="minorEastAsia"/>
          <w:color w:val="333333"/>
          <w:shd w:val="clear" w:color="auto" w:fill="FFFFFF"/>
        </w:rPr>
        <w:t>月</w:t>
      </w:r>
      <w:r>
        <w:rPr>
          <w:rFonts w:hint="eastAsia" w:cs="Times New Roman" w:asciiTheme="minorEastAsia" w:hAnsiTheme="minorEastAsia" w:eastAsiaTheme="minorEastAsia"/>
          <w:color w:val="333333"/>
          <w:shd w:val="clear" w:color="auto" w:fill="FFFFFF"/>
          <w:lang w:val="en-US" w:eastAsia="zh-CN"/>
        </w:rPr>
        <w:t>20</w:t>
      </w:r>
      <w:r>
        <w:rPr>
          <w:rFonts w:hint="eastAsia" w:cs="Times New Roman" w:asciiTheme="minorEastAsia" w:hAnsiTheme="minorEastAsia" w:eastAsiaTheme="minorEastAsia"/>
          <w:color w:val="333333"/>
          <w:shd w:val="clear" w:color="auto" w:fill="FFFFFF"/>
        </w:rPr>
        <w:t>日至</w:t>
      </w:r>
      <w:r>
        <w:rPr>
          <w:rFonts w:hint="eastAsia" w:cs="Times New Roman" w:asciiTheme="minorEastAsia" w:hAnsiTheme="minorEastAsia" w:eastAsiaTheme="minorEastAsia"/>
          <w:color w:val="333333"/>
          <w:shd w:val="clear" w:color="auto" w:fill="FFFFFF"/>
          <w:lang w:val="en-US" w:eastAsia="zh-CN"/>
        </w:rPr>
        <w:t>2019</w:t>
      </w:r>
      <w:r>
        <w:rPr>
          <w:rFonts w:hint="eastAsia" w:cs="Times New Roman" w:asciiTheme="minorEastAsia" w:hAnsiTheme="minorEastAsia" w:eastAsiaTheme="minorEastAsia"/>
          <w:color w:val="333333"/>
          <w:shd w:val="clear" w:color="auto" w:fill="FFFFFF"/>
        </w:rPr>
        <w:t>年</w:t>
      </w:r>
      <w:r>
        <w:rPr>
          <w:rFonts w:hint="eastAsia" w:cs="Times New Roman" w:asciiTheme="minorEastAsia" w:hAnsiTheme="minorEastAsia" w:eastAsiaTheme="minorEastAsia"/>
          <w:color w:val="333333"/>
          <w:shd w:val="clear" w:color="auto" w:fill="FFFFFF"/>
          <w:lang w:val="en-US" w:eastAsia="zh-CN"/>
        </w:rPr>
        <w:t>2</w:t>
      </w:r>
      <w:r>
        <w:rPr>
          <w:rFonts w:hint="eastAsia" w:cs="Times New Roman" w:asciiTheme="minorEastAsia" w:hAnsiTheme="minorEastAsia" w:eastAsiaTheme="minorEastAsia"/>
          <w:color w:val="333333"/>
          <w:shd w:val="clear" w:color="auto" w:fill="FFFFFF"/>
        </w:rPr>
        <w:t>月</w:t>
      </w:r>
      <w:r>
        <w:rPr>
          <w:rFonts w:hint="eastAsia" w:cs="Times New Roman" w:asciiTheme="minorEastAsia" w:hAnsiTheme="minorEastAsia" w:eastAsiaTheme="minorEastAsia"/>
          <w:color w:val="333333"/>
          <w:shd w:val="clear" w:color="auto" w:fill="FFFFFF"/>
          <w:lang w:val="en-US" w:eastAsia="zh-CN"/>
        </w:rPr>
        <w:t>22</w:t>
      </w:r>
      <w:r>
        <w:rPr>
          <w:rFonts w:hint="eastAsia" w:cs="Times New Roman" w:asciiTheme="minorEastAsia" w:hAnsiTheme="minorEastAsia" w:eastAsiaTheme="minorEastAsia"/>
          <w:color w:val="333333"/>
          <w:shd w:val="clear" w:color="auto" w:fill="FFFFFF"/>
        </w:rPr>
        <w:t>日（三个工作日）</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outlineLvl w:val="9"/>
        <w:rPr>
          <w:rFonts w:cs="Times New Roman" w:asciiTheme="minorEastAsia" w:hAnsiTheme="minorEastAsia" w:eastAsiaTheme="minorEastAsia"/>
          <w:color w:val="333333"/>
          <w:shd w:val="clear" w:color="auto" w:fill="FFFFFF"/>
        </w:rPr>
      </w:pPr>
      <w:r>
        <w:rPr>
          <w:rFonts w:cs="Arial" w:asciiTheme="minorEastAsia" w:hAnsiTheme="minorEastAsia" w:eastAsiaTheme="minorEastAsia"/>
          <w:color w:val="333333"/>
        </w:rPr>
        <w:br w:type="textWrapping"/>
      </w:r>
      <w:r>
        <w:rPr>
          <w:rFonts w:hint="eastAsia" w:cs="Times New Roman" w:asciiTheme="minorEastAsia" w:hAnsiTheme="minorEastAsia" w:eastAsiaTheme="minorEastAsia"/>
          <w:color w:val="333333"/>
          <w:shd w:val="clear" w:color="auto" w:fill="FFFFFF"/>
        </w:rPr>
        <w:t xml:space="preserve"> 八、</w:t>
      </w:r>
      <w:r>
        <w:rPr>
          <w:rFonts w:asciiTheme="minorEastAsia" w:hAnsiTheme="minorEastAsia" w:eastAsiaTheme="minorEastAsia"/>
        </w:rPr>
        <w:t>提出异议的渠道和方式：</w:t>
      </w:r>
      <w:r>
        <w:rPr>
          <w:rFonts w:hint="eastAsia" w:asciiTheme="minorEastAsia" w:hAnsiTheme="minorEastAsia" w:eastAsiaTheme="minorEastAsia"/>
        </w:rPr>
        <w:t>若投标人对上述结果有异议，可在公示期内以书面形式向招标人提出异议，逾期将不再受理，招标人应当自收到异议之日起3日内作出答复,若异议人对答复仍有异议或者招标人未在规定的时间内作出答复的，异议人可在公示之日起10日内（异议答复期间不计算在内）以书面形式向开封市公共资源交易管理委员会办公室提出投诉。（本网站重要文件栏中有工程建设项目质疑、投诉文本格式及要求）</w:t>
      </w:r>
    </w:p>
    <w:p>
      <w:pPr>
        <w:keepNext w:val="0"/>
        <w:keepLines w:val="0"/>
        <w:pageBreakBefore w:val="0"/>
        <w:widowControl/>
        <w:kinsoku/>
        <w:wordWrap/>
        <w:overflowPunct/>
        <w:topLinePunct w:val="0"/>
        <w:autoSpaceDE/>
        <w:autoSpaceDN/>
        <w:bidi w:val="0"/>
        <w:spacing w:line="350" w:lineRule="exact"/>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异议、投诉材料递交地址:开封市市民之家6043房间（开封市公共资源交易管理委员会办公室）,联系电话:0371-23152555。</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50" w:lineRule="exact"/>
        <w:outlineLvl w:val="9"/>
        <w:rPr>
          <w:rFonts w:hint="eastAsia" w:asciiTheme="minorEastAsia" w:hAnsiTheme="minorEastAsia" w:eastAsiaTheme="minorEastAsia"/>
          <w:sz w:val="44"/>
          <w:szCs w:val="44"/>
        </w:rPr>
      </w:pPr>
      <w:r>
        <w:rPr>
          <w:rFonts w:hint="eastAsia" w:cs="Times New Roman" w:asciiTheme="minorEastAsia" w:hAnsiTheme="minorEastAsia" w:eastAsiaTheme="minorEastAsia"/>
          <w:color w:val="333333"/>
          <w:shd w:val="clear" w:color="auto" w:fill="FFFFFF"/>
        </w:rPr>
        <w:t>九、发布媒介：</w:t>
      </w:r>
      <w:r>
        <w:rPr>
          <w:rFonts w:hint="eastAsia" w:cs="Times New Roman" w:asciiTheme="minorEastAsia" w:hAnsiTheme="minorEastAsia" w:eastAsiaTheme="minorEastAsia"/>
          <w:color w:val="333333"/>
          <w:shd w:val="clear" w:color="auto" w:fill="FFFFFF"/>
          <w:lang w:val="en-US" w:eastAsia="zh-CN"/>
        </w:rPr>
        <w:t>《中国招标投标公共服务平台》</w:t>
      </w:r>
      <w:r>
        <w:rPr>
          <w:rFonts w:hint="eastAsia" w:cs="Times New Roman" w:asciiTheme="minorEastAsia" w:hAnsiTheme="minorEastAsia" w:eastAsiaTheme="minorEastAsia"/>
          <w:color w:val="333333"/>
          <w:shd w:val="clear" w:color="auto" w:fill="FFFFFF"/>
        </w:rPr>
        <w:t>《开封市公共资源交易信息网》同时发布</w:t>
      </w:r>
      <w:r>
        <w:rPr>
          <w:rFonts w:cs="Arial" w:asciiTheme="minorEastAsia" w:hAnsiTheme="minorEastAsia" w:eastAsiaTheme="minorEastAsia"/>
          <w:color w:val="333333"/>
          <w:shd w:val="clear" w:color="auto" w:fill="FFFFFF"/>
        </w:rPr>
        <w:t> </w:t>
      </w:r>
    </w:p>
    <w:p>
      <w:pPr>
        <w:spacing w:line="220" w:lineRule="atLeast"/>
        <w:jc w:val="center"/>
        <w:rPr>
          <w:rFonts w:hint="eastAsia" w:asciiTheme="minorEastAsia" w:hAnsiTheme="minorEastAsia" w:eastAsiaTheme="minorEastAsia"/>
          <w:sz w:val="44"/>
          <w:szCs w:val="44"/>
        </w:rPr>
      </w:pPr>
    </w:p>
    <w:p>
      <w:pPr>
        <w:spacing w:line="220" w:lineRule="atLeast"/>
        <w:rPr>
          <w:rFonts w:asciiTheme="minorEastAsia" w:hAnsiTheme="minorEastAsia" w:eastAsiaTheme="minorEastAsia"/>
          <w:sz w:val="24"/>
          <w:szCs w:val="24"/>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98782"/>
    <w:multiLevelType w:val="singleLevel"/>
    <w:tmpl w:val="8E99878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533BD"/>
    <w:rsid w:val="00065FDC"/>
    <w:rsid w:val="000C01D5"/>
    <w:rsid w:val="0011083A"/>
    <w:rsid w:val="001707D2"/>
    <w:rsid w:val="00191602"/>
    <w:rsid w:val="001A7B49"/>
    <w:rsid w:val="0020256F"/>
    <w:rsid w:val="00224D8E"/>
    <w:rsid w:val="002A555B"/>
    <w:rsid w:val="002B4A46"/>
    <w:rsid w:val="002C0D1D"/>
    <w:rsid w:val="002E254F"/>
    <w:rsid w:val="00321883"/>
    <w:rsid w:val="00323B43"/>
    <w:rsid w:val="003613ED"/>
    <w:rsid w:val="003811D1"/>
    <w:rsid w:val="00393F9D"/>
    <w:rsid w:val="003A6BC4"/>
    <w:rsid w:val="003C7390"/>
    <w:rsid w:val="003D37D8"/>
    <w:rsid w:val="003E17E3"/>
    <w:rsid w:val="00426133"/>
    <w:rsid w:val="00430D56"/>
    <w:rsid w:val="004358AB"/>
    <w:rsid w:val="00444E3C"/>
    <w:rsid w:val="004540E2"/>
    <w:rsid w:val="005232E3"/>
    <w:rsid w:val="00531F9B"/>
    <w:rsid w:val="0053782E"/>
    <w:rsid w:val="005678C8"/>
    <w:rsid w:val="005C0EA0"/>
    <w:rsid w:val="005C139E"/>
    <w:rsid w:val="00633EDF"/>
    <w:rsid w:val="006A271A"/>
    <w:rsid w:val="006A69E1"/>
    <w:rsid w:val="006D1CE2"/>
    <w:rsid w:val="006D7415"/>
    <w:rsid w:val="00743A88"/>
    <w:rsid w:val="00824622"/>
    <w:rsid w:val="0085180C"/>
    <w:rsid w:val="008B7726"/>
    <w:rsid w:val="0091791B"/>
    <w:rsid w:val="0093721E"/>
    <w:rsid w:val="0094206B"/>
    <w:rsid w:val="00986631"/>
    <w:rsid w:val="009B0BD8"/>
    <w:rsid w:val="009C33B6"/>
    <w:rsid w:val="009D6B5C"/>
    <w:rsid w:val="009E4499"/>
    <w:rsid w:val="009F7990"/>
    <w:rsid w:val="00A147D2"/>
    <w:rsid w:val="00A44D72"/>
    <w:rsid w:val="00AB1A88"/>
    <w:rsid w:val="00AD5399"/>
    <w:rsid w:val="00B01689"/>
    <w:rsid w:val="00B033A5"/>
    <w:rsid w:val="00B07450"/>
    <w:rsid w:val="00B75F95"/>
    <w:rsid w:val="00BF36E7"/>
    <w:rsid w:val="00C479B9"/>
    <w:rsid w:val="00CF3614"/>
    <w:rsid w:val="00D00EF2"/>
    <w:rsid w:val="00D10FA3"/>
    <w:rsid w:val="00D231ED"/>
    <w:rsid w:val="00D31D50"/>
    <w:rsid w:val="00D33F89"/>
    <w:rsid w:val="00D362BD"/>
    <w:rsid w:val="00D40566"/>
    <w:rsid w:val="00D54E18"/>
    <w:rsid w:val="00D621F2"/>
    <w:rsid w:val="00D75CBE"/>
    <w:rsid w:val="00DB6750"/>
    <w:rsid w:val="00E45BB0"/>
    <w:rsid w:val="00E46F19"/>
    <w:rsid w:val="00E50566"/>
    <w:rsid w:val="00E73EB2"/>
    <w:rsid w:val="00E97A7F"/>
    <w:rsid w:val="00EC779A"/>
    <w:rsid w:val="00EE0E0A"/>
    <w:rsid w:val="00F049A7"/>
    <w:rsid w:val="00F0690A"/>
    <w:rsid w:val="00F07443"/>
    <w:rsid w:val="00F4728B"/>
    <w:rsid w:val="00F72347"/>
    <w:rsid w:val="00FC2D64"/>
    <w:rsid w:val="00FC4519"/>
    <w:rsid w:val="00FF73C3"/>
    <w:rsid w:val="0142077C"/>
    <w:rsid w:val="050C0B89"/>
    <w:rsid w:val="067E579F"/>
    <w:rsid w:val="06B521EC"/>
    <w:rsid w:val="06FF4A7C"/>
    <w:rsid w:val="07105606"/>
    <w:rsid w:val="07683F5D"/>
    <w:rsid w:val="091B60F7"/>
    <w:rsid w:val="09E568BB"/>
    <w:rsid w:val="0ADC54DF"/>
    <w:rsid w:val="0B891BD5"/>
    <w:rsid w:val="0BD45BED"/>
    <w:rsid w:val="0BE454AE"/>
    <w:rsid w:val="0DC1710A"/>
    <w:rsid w:val="0DEC39BC"/>
    <w:rsid w:val="0ED87979"/>
    <w:rsid w:val="104E3D1E"/>
    <w:rsid w:val="105D5293"/>
    <w:rsid w:val="115831A1"/>
    <w:rsid w:val="11936CD4"/>
    <w:rsid w:val="1288256E"/>
    <w:rsid w:val="129521F3"/>
    <w:rsid w:val="12D52635"/>
    <w:rsid w:val="13833516"/>
    <w:rsid w:val="13B427E2"/>
    <w:rsid w:val="140C1178"/>
    <w:rsid w:val="148B6D65"/>
    <w:rsid w:val="14A6266F"/>
    <w:rsid w:val="15A40520"/>
    <w:rsid w:val="16786ADD"/>
    <w:rsid w:val="17516805"/>
    <w:rsid w:val="17E01824"/>
    <w:rsid w:val="17FE4016"/>
    <w:rsid w:val="180010FF"/>
    <w:rsid w:val="18875F52"/>
    <w:rsid w:val="19313F0A"/>
    <w:rsid w:val="1937112D"/>
    <w:rsid w:val="195A1683"/>
    <w:rsid w:val="19C702A2"/>
    <w:rsid w:val="1A007485"/>
    <w:rsid w:val="1A8D2134"/>
    <w:rsid w:val="1B1F191C"/>
    <w:rsid w:val="1CAC5429"/>
    <w:rsid w:val="1CBB1BAD"/>
    <w:rsid w:val="1D5C63FD"/>
    <w:rsid w:val="1DF823EA"/>
    <w:rsid w:val="1E7B4B55"/>
    <w:rsid w:val="1E9B403C"/>
    <w:rsid w:val="202B3842"/>
    <w:rsid w:val="2345062B"/>
    <w:rsid w:val="23A67B16"/>
    <w:rsid w:val="24697265"/>
    <w:rsid w:val="24767DA1"/>
    <w:rsid w:val="25570C73"/>
    <w:rsid w:val="257A7157"/>
    <w:rsid w:val="25DC3873"/>
    <w:rsid w:val="26D678E8"/>
    <w:rsid w:val="2783472A"/>
    <w:rsid w:val="27AA1624"/>
    <w:rsid w:val="285B39FB"/>
    <w:rsid w:val="28677592"/>
    <w:rsid w:val="291E4BB2"/>
    <w:rsid w:val="296A44BC"/>
    <w:rsid w:val="2A7F1646"/>
    <w:rsid w:val="2AD73610"/>
    <w:rsid w:val="2B054BA3"/>
    <w:rsid w:val="2C2B6F44"/>
    <w:rsid w:val="2D387EE7"/>
    <w:rsid w:val="2D652EDC"/>
    <w:rsid w:val="2D7623C0"/>
    <w:rsid w:val="2D977865"/>
    <w:rsid w:val="2DCF2163"/>
    <w:rsid w:val="2EB62127"/>
    <w:rsid w:val="2F022C44"/>
    <w:rsid w:val="2F1F7E5C"/>
    <w:rsid w:val="2F9441CD"/>
    <w:rsid w:val="2FB20E21"/>
    <w:rsid w:val="2FFF5962"/>
    <w:rsid w:val="3143560D"/>
    <w:rsid w:val="315F35EA"/>
    <w:rsid w:val="329739E2"/>
    <w:rsid w:val="33AC681B"/>
    <w:rsid w:val="34424CBC"/>
    <w:rsid w:val="365A0CA9"/>
    <w:rsid w:val="367302C5"/>
    <w:rsid w:val="37651FA2"/>
    <w:rsid w:val="377D093A"/>
    <w:rsid w:val="37BB4001"/>
    <w:rsid w:val="38493B2D"/>
    <w:rsid w:val="3989055B"/>
    <w:rsid w:val="399934A6"/>
    <w:rsid w:val="39D96E62"/>
    <w:rsid w:val="3A22536A"/>
    <w:rsid w:val="3AA96008"/>
    <w:rsid w:val="3AFB5290"/>
    <w:rsid w:val="3C3F38E0"/>
    <w:rsid w:val="3D676DEA"/>
    <w:rsid w:val="3D8C1A78"/>
    <w:rsid w:val="3DA97412"/>
    <w:rsid w:val="3DAE3DD8"/>
    <w:rsid w:val="3E926B86"/>
    <w:rsid w:val="3ED21A2E"/>
    <w:rsid w:val="3F6B44CC"/>
    <w:rsid w:val="402E2342"/>
    <w:rsid w:val="41001606"/>
    <w:rsid w:val="414F4F49"/>
    <w:rsid w:val="41AD5BCA"/>
    <w:rsid w:val="42ED7D4A"/>
    <w:rsid w:val="43F37BFD"/>
    <w:rsid w:val="444C45E3"/>
    <w:rsid w:val="44587E41"/>
    <w:rsid w:val="447D40C3"/>
    <w:rsid w:val="44D36F58"/>
    <w:rsid w:val="467166BC"/>
    <w:rsid w:val="46913326"/>
    <w:rsid w:val="469674BE"/>
    <w:rsid w:val="46FA6C32"/>
    <w:rsid w:val="470B2920"/>
    <w:rsid w:val="483022AA"/>
    <w:rsid w:val="49465D38"/>
    <w:rsid w:val="49D934A8"/>
    <w:rsid w:val="4A3B625A"/>
    <w:rsid w:val="4AB600A5"/>
    <w:rsid w:val="4AE55713"/>
    <w:rsid w:val="4AFF4773"/>
    <w:rsid w:val="4B792DD0"/>
    <w:rsid w:val="4BBE3643"/>
    <w:rsid w:val="4C11031F"/>
    <w:rsid w:val="4C245F81"/>
    <w:rsid w:val="4C537A6C"/>
    <w:rsid w:val="4CCA2530"/>
    <w:rsid w:val="4E5D758F"/>
    <w:rsid w:val="4E6638D0"/>
    <w:rsid w:val="4F667E9E"/>
    <w:rsid w:val="4FF72E57"/>
    <w:rsid w:val="504A6283"/>
    <w:rsid w:val="50890F0B"/>
    <w:rsid w:val="50D303AE"/>
    <w:rsid w:val="522C60A1"/>
    <w:rsid w:val="52874DD5"/>
    <w:rsid w:val="5408734A"/>
    <w:rsid w:val="554F4AE8"/>
    <w:rsid w:val="55F4784A"/>
    <w:rsid w:val="56267CC3"/>
    <w:rsid w:val="56373EA8"/>
    <w:rsid w:val="56BB3D19"/>
    <w:rsid w:val="56CE3279"/>
    <w:rsid w:val="58194770"/>
    <w:rsid w:val="58326F69"/>
    <w:rsid w:val="59644024"/>
    <w:rsid w:val="599238A9"/>
    <w:rsid w:val="59C3575A"/>
    <w:rsid w:val="5A91210F"/>
    <w:rsid w:val="5C2511DC"/>
    <w:rsid w:val="5C584F22"/>
    <w:rsid w:val="5CB67992"/>
    <w:rsid w:val="5D421D7B"/>
    <w:rsid w:val="5E1A710F"/>
    <w:rsid w:val="5EEF4964"/>
    <w:rsid w:val="5F876CC9"/>
    <w:rsid w:val="5FF94DD5"/>
    <w:rsid w:val="60B81901"/>
    <w:rsid w:val="60D94E68"/>
    <w:rsid w:val="61024CE1"/>
    <w:rsid w:val="628B0572"/>
    <w:rsid w:val="62F40F24"/>
    <w:rsid w:val="6402165D"/>
    <w:rsid w:val="64267DBF"/>
    <w:rsid w:val="64A45DAD"/>
    <w:rsid w:val="64CB75CA"/>
    <w:rsid w:val="65451466"/>
    <w:rsid w:val="65A56D35"/>
    <w:rsid w:val="67337C5E"/>
    <w:rsid w:val="67913097"/>
    <w:rsid w:val="680C045D"/>
    <w:rsid w:val="6826514B"/>
    <w:rsid w:val="690111A4"/>
    <w:rsid w:val="69114D53"/>
    <w:rsid w:val="69545D95"/>
    <w:rsid w:val="69A26F93"/>
    <w:rsid w:val="6AD95508"/>
    <w:rsid w:val="6BC35C7A"/>
    <w:rsid w:val="6BF44A98"/>
    <w:rsid w:val="6C23132D"/>
    <w:rsid w:val="6C535663"/>
    <w:rsid w:val="6CBA43D3"/>
    <w:rsid w:val="6D6149DB"/>
    <w:rsid w:val="6E1D43A2"/>
    <w:rsid w:val="6E4055A7"/>
    <w:rsid w:val="6EC17B8A"/>
    <w:rsid w:val="6ED33D5C"/>
    <w:rsid w:val="70A7597C"/>
    <w:rsid w:val="70FF7AF5"/>
    <w:rsid w:val="713A7651"/>
    <w:rsid w:val="71AF32A6"/>
    <w:rsid w:val="72B50E42"/>
    <w:rsid w:val="72E72D5F"/>
    <w:rsid w:val="73141C28"/>
    <w:rsid w:val="74560938"/>
    <w:rsid w:val="75031675"/>
    <w:rsid w:val="75A520E3"/>
    <w:rsid w:val="75D61D0D"/>
    <w:rsid w:val="75DB56F4"/>
    <w:rsid w:val="75ED5C69"/>
    <w:rsid w:val="760F10AE"/>
    <w:rsid w:val="768D3FDE"/>
    <w:rsid w:val="773D60F8"/>
    <w:rsid w:val="77933019"/>
    <w:rsid w:val="77997238"/>
    <w:rsid w:val="781F72B8"/>
    <w:rsid w:val="789C6F31"/>
    <w:rsid w:val="78A360CB"/>
    <w:rsid w:val="794B3347"/>
    <w:rsid w:val="796044AB"/>
    <w:rsid w:val="79B81961"/>
    <w:rsid w:val="79D507D2"/>
    <w:rsid w:val="7B264D6F"/>
    <w:rsid w:val="7B38769B"/>
    <w:rsid w:val="7B7A09E2"/>
    <w:rsid w:val="7C567E79"/>
    <w:rsid w:val="7CE97022"/>
    <w:rsid w:val="7D4811D1"/>
    <w:rsid w:val="7DD37196"/>
    <w:rsid w:val="7F073E75"/>
    <w:rsid w:val="7FA93F1D"/>
    <w:rsid w:val="7FD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黑体"/>
      <w:b/>
      <w:bCs/>
      <w:sz w:val="24"/>
      <w:szCs w:val="32"/>
    </w:rPr>
  </w:style>
  <w:style w:type="character" w:default="1" w:styleId="6">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333333"/>
      <w:u w:val="none"/>
    </w:rPr>
  </w:style>
  <w:style w:type="character" w:styleId="9">
    <w:name w:val="Emphasis"/>
    <w:basedOn w:val="6"/>
    <w:qFormat/>
    <w:uiPriority w:val="20"/>
  </w:style>
  <w:style w:type="character" w:styleId="10">
    <w:name w:val="Hyperlink"/>
    <w:basedOn w:val="6"/>
    <w:semiHidden/>
    <w:unhideWhenUsed/>
    <w:qFormat/>
    <w:uiPriority w:val="99"/>
    <w:rPr>
      <w:color w:val="333333"/>
      <w:u w:val="none"/>
    </w:rPr>
  </w:style>
  <w:style w:type="character" w:customStyle="1" w:styleId="12">
    <w:name w:val="页眉 Char"/>
    <w:basedOn w:val="6"/>
    <w:link w:val="4"/>
    <w:semiHidden/>
    <w:qFormat/>
    <w:uiPriority w:val="99"/>
    <w:rPr>
      <w:rFonts w:ascii="Tahoma" w:hAnsi="Tahoma"/>
      <w:sz w:val="18"/>
      <w:szCs w:val="18"/>
    </w:rPr>
  </w:style>
  <w:style w:type="character" w:customStyle="1" w:styleId="13">
    <w:name w:val="页脚 Char"/>
    <w:basedOn w:val="6"/>
    <w:link w:val="3"/>
    <w:semiHidden/>
    <w:qFormat/>
    <w:uiPriority w:val="99"/>
    <w:rPr>
      <w:rFonts w:ascii="Tahoma" w:hAnsi="Tahoma"/>
      <w:sz w:val="18"/>
      <w:szCs w:val="18"/>
    </w:rPr>
  </w:style>
  <w:style w:type="character" w:customStyle="1" w:styleId="14">
    <w:name w:val="apple-converted-space"/>
    <w:basedOn w:val="6"/>
    <w:qFormat/>
    <w:uiPriority w:val="0"/>
  </w:style>
  <w:style w:type="paragraph" w:customStyle="1" w:styleId="15">
    <w:name w:val="cjk"/>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6">
    <w:name w:val="fl"/>
    <w:basedOn w:val="6"/>
    <w:qFormat/>
    <w:uiPriority w:val="0"/>
    <w:rPr>
      <w:color w:val="666666"/>
    </w:rPr>
  </w:style>
  <w:style w:type="character" w:customStyle="1" w:styleId="17">
    <w:name w:val="red"/>
    <w:basedOn w:val="6"/>
    <w:qFormat/>
    <w:uiPriority w:val="0"/>
    <w:rPr>
      <w:color w:val="FF0000"/>
      <w:sz w:val="21"/>
      <w:szCs w:val="21"/>
    </w:rPr>
  </w:style>
  <w:style w:type="character" w:customStyle="1" w:styleId="18">
    <w:name w:val="red1"/>
    <w:basedOn w:val="6"/>
    <w:qFormat/>
    <w:uiPriority w:val="0"/>
    <w:rPr>
      <w:color w:val="FF0000"/>
      <w:sz w:val="24"/>
      <w:szCs w:val="24"/>
    </w:rPr>
  </w:style>
  <w:style w:type="character" w:customStyle="1" w:styleId="19">
    <w:name w:val="hover23"/>
    <w:basedOn w:val="6"/>
    <w:qFormat/>
    <w:uiPriority w:val="0"/>
  </w:style>
  <w:style w:type="character" w:customStyle="1" w:styleId="20">
    <w:name w:val="right"/>
    <w:basedOn w:val="6"/>
    <w:qFormat/>
    <w:uiPriority w:val="0"/>
    <w:rPr>
      <w:color w:val="999999"/>
      <w:sz w:val="18"/>
      <w:szCs w:val="18"/>
    </w:rPr>
  </w:style>
  <w:style w:type="character" w:customStyle="1" w:styleId="21">
    <w:name w:val="right1"/>
    <w:basedOn w:val="6"/>
    <w:qFormat/>
    <w:uiPriority w:val="0"/>
    <w:rPr>
      <w:color w:val="999999"/>
    </w:rPr>
  </w:style>
  <w:style w:type="character" w:customStyle="1" w:styleId="22">
    <w:name w:val="green"/>
    <w:basedOn w:val="6"/>
    <w:qFormat/>
    <w:uiPriority w:val="0"/>
    <w:rPr>
      <w:color w:val="58B200"/>
      <w:sz w:val="21"/>
      <w:szCs w:val="21"/>
    </w:rPr>
  </w:style>
  <w:style w:type="character" w:customStyle="1" w:styleId="23">
    <w:name w:val="fr4"/>
    <w:basedOn w:val="6"/>
    <w:qFormat/>
    <w:uiPriority w:val="0"/>
  </w:style>
  <w:style w:type="character" w:customStyle="1" w:styleId="24">
    <w:name w:val="gb-jt"/>
    <w:basedOn w:val="6"/>
    <w:qFormat/>
    <w:uiPriority w:val="0"/>
  </w:style>
  <w:style w:type="character" w:customStyle="1" w:styleId="25">
    <w:name w:val="blue"/>
    <w:basedOn w:val="6"/>
    <w:qFormat/>
    <w:uiPriority w:val="0"/>
    <w:rPr>
      <w:color w:val="0371C6"/>
      <w:sz w:val="21"/>
      <w:szCs w:val="21"/>
    </w:rPr>
  </w:style>
  <w:style w:type="character" w:customStyle="1" w:styleId="26">
    <w:name w:val="hover"/>
    <w:basedOn w:val="6"/>
    <w:qFormat/>
    <w:uiPriority w:val="0"/>
  </w:style>
  <w:style w:type="character" w:customStyle="1" w:styleId="27">
    <w:name w:val="fl2"/>
    <w:basedOn w:val="6"/>
    <w:qFormat/>
    <w:uiPriority w:val="0"/>
    <w:rPr>
      <w:color w:val="666666"/>
    </w:rPr>
  </w:style>
  <w:style w:type="character" w:customStyle="1" w:styleId="28">
    <w:name w:val="hover2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277</Words>
  <Characters>1582</Characters>
  <Lines>13</Lines>
  <Paragraphs>3</Paragraphs>
  <TotalTime>1</TotalTime>
  <ScaleCrop>false</ScaleCrop>
  <LinksUpToDate>false</LinksUpToDate>
  <CharactersWithSpaces>1856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2018-10-19T03:27:00Z</dcterms:created>
  <dc:creator>Administrator</dc:creator>
  <cp:lastModifiedBy>静心！</cp:lastModifiedBy>
  <cp:lastPrinted>2019-02-19T03:07:00Z</cp:lastPrinted>
  <dcterms:modified xsi:type="dcterms:W3CDTF">2019-02-19T03:43:40Z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