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1B" w:rsidRDefault="00E91E1B" w:rsidP="0065231D">
      <w:pPr>
        <w:spacing w:line="540" w:lineRule="exact"/>
        <w:ind w:firstLineChars="200" w:firstLine="600"/>
        <w:rPr>
          <w:rFonts w:ascii="黑体" w:eastAsia="黑体" w:hAnsi="黑体"/>
          <w:sz w:val="30"/>
          <w:szCs w:val="30"/>
        </w:rPr>
      </w:pPr>
      <w:bookmarkStart w:id="0" w:name="_Toc20581"/>
      <w:r w:rsidRPr="00553C11">
        <w:rPr>
          <w:rFonts w:ascii="黑体" w:eastAsia="黑体" w:hAnsi="黑体" w:hint="eastAsia"/>
          <w:sz w:val="30"/>
          <w:szCs w:val="30"/>
        </w:rPr>
        <w:t>杞县公安局微卡口治安监控系统项目</w:t>
      </w:r>
      <w:r>
        <w:rPr>
          <w:rFonts w:ascii="黑体" w:eastAsia="黑体" w:hAnsi="黑体" w:hint="eastAsia"/>
          <w:sz w:val="30"/>
          <w:szCs w:val="30"/>
        </w:rPr>
        <w:t>招标文件变更公告</w:t>
      </w:r>
    </w:p>
    <w:p w:rsidR="00E91E1B" w:rsidRDefault="00E91E1B" w:rsidP="0065231D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:rsidR="00E91E1B" w:rsidRDefault="00E91E1B" w:rsidP="0065231D">
      <w:pPr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一、项目名称及编号：</w:t>
      </w:r>
    </w:p>
    <w:p w:rsidR="00E91E1B" w:rsidRDefault="00E91E1B" w:rsidP="0065231D">
      <w:pPr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、项目名称：杞县公安局微卡口治安监控系统项目</w:t>
      </w:r>
    </w:p>
    <w:p w:rsidR="00E91E1B" w:rsidRDefault="00E91E1B" w:rsidP="0065231D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、交易编号：</w:t>
      </w:r>
      <w:r>
        <w:rPr>
          <w:rFonts w:ascii="宋体" w:hAnsi="宋体"/>
          <w:sz w:val="28"/>
          <w:szCs w:val="28"/>
        </w:rPr>
        <w:t>HWFW-2019-002</w:t>
      </w:r>
    </w:p>
    <w:p w:rsidR="00E91E1B" w:rsidRDefault="00E91E1B" w:rsidP="0065231D">
      <w:pPr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二、变更内容：</w:t>
      </w:r>
    </w:p>
    <w:p w:rsidR="00E91E1B" w:rsidRPr="0065231D" w:rsidRDefault="0065231D" w:rsidP="0065231D">
      <w:pPr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原招标文件第三</w:t>
      </w:r>
      <w:r w:rsidR="00E91E1B">
        <w:rPr>
          <w:rFonts w:ascii="宋体" w:hAnsi="宋体" w:hint="eastAsia"/>
          <w:sz w:val="28"/>
          <w:szCs w:val="28"/>
        </w:rPr>
        <w:t>章</w:t>
      </w:r>
      <w:r>
        <w:rPr>
          <w:rFonts w:ascii="宋体" w:hAnsi="宋体" w:hint="eastAsia"/>
          <w:sz w:val="28"/>
          <w:szCs w:val="28"/>
        </w:rPr>
        <w:t>评标办法2.1.3响应性评审中“投标有效期为投标截止时间起60日历天”。现变更为“投标有效期为投标截止时间起90日历天”。</w:t>
      </w:r>
      <w:bookmarkEnd w:id="0"/>
    </w:p>
    <w:p w:rsidR="00E91E1B" w:rsidRPr="00553C11" w:rsidRDefault="00E91E1B" w:rsidP="00553C11">
      <w:pPr>
        <w:rPr>
          <w:rFonts w:ascii="宋体"/>
          <w:sz w:val="28"/>
          <w:szCs w:val="28"/>
        </w:rPr>
      </w:pPr>
      <w:r w:rsidRPr="00553C11">
        <w:rPr>
          <w:rFonts w:ascii="宋体" w:hAnsi="宋体" w:hint="eastAsia"/>
          <w:sz w:val="28"/>
          <w:szCs w:val="28"/>
        </w:rPr>
        <w:t>其他内容不变</w:t>
      </w:r>
      <w:r>
        <w:rPr>
          <w:rFonts w:ascii="宋体" w:hAnsi="宋体" w:hint="eastAsia"/>
          <w:sz w:val="28"/>
          <w:szCs w:val="28"/>
        </w:rPr>
        <w:t>。</w:t>
      </w:r>
    </w:p>
    <w:p w:rsidR="00E91E1B" w:rsidRDefault="00E91E1B" w:rsidP="0065231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三、联系方式</w:t>
      </w:r>
    </w:p>
    <w:p w:rsidR="00E91E1B" w:rsidRDefault="00E91E1B" w:rsidP="0065231D">
      <w:pPr>
        <w:spacing w:line="600" w:lineRule="exact"/>
        <w:ind w:firstLineChars="100" w:firstLine="2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采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购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人：杞县公安局</w:t>
      </w:r>
    </w:p>
    <w:p w:rsidR="00E91E1B" w:rsidRDefault="00E91E1B" w:rsidP="0065231D">
      <w:pPr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系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人：曹先生</w:t>
      </w:r>
    </w:p>
    <w:p w:rsidR="00E91E1B" w:rsidRDefault="00E91E1B" w:rsidP="0065231D">
      <w:pPr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</w:rPr>
        <w:t>13781119211</w:t>
      </w:r>
    </w:p>
    <w:p w:rsidR="00E91E1B" w:rsidRDefault="00E91E1B" w:rsidP="0065231D">
      <w:pPr>
        <w:spacing w:line="54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联系地址：杞县金城大道与经四路交叉口南</w:t>
      </w:r>
      <w:r>
        <w:rPr>
          <w:rFonts w:ascii="宋体" w:hAnsi="宋体"/>
          <w:sz w:val="28"/>
          <w:szCs w:val="28"/>
        </w:rPr>
        <w:t>200</w:t>
      </w:r>
      <w:r>
        <w:rPr>
          <w:rFonts w:ascii="宋体" w:hAnsi="宋体" w:hint="eastAsia"/>
          <w:sz w:val="28"/>
          <w:szCs w:val="28"/>
        </w:rPr>
        <w:t>米路西</w:t>
      </w:r>
    </w:p>
    <w:p w:rsidR="00E91E1B" w:rsidRDefault="00E91E1B" w:rsidP="0065231D">
      <w:pPr>
        <w:spacing w:line="54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集采机构：杞县公共资源交易中心有限公司（交易服务所）</w:t>
      </w:r>
    </w:p>
    <w:p w:rsidR="00E91E1B" w:rsidRDefault="00E91E1B" w:rsidP="0065231D">
      <w:pPr>
        <w:spacing w:line="54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系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人：苏先生</w:t>
      </w:r>
    </w:p>
    <w:p w:rsidR="00E91E1B" w:rsidRDefault="00E91E1B" w:rsidP="0065231D">
      <w:pPr>
        <w:spacing w:line="54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</w:rPr>
        <w:t>0371-28666996</w:t>
      </w:r>
    </w:p>
    <w:p w:rsidR="00E91E1B" w:rsidRDefault="00E91E1B" w:rsidP="0065231D">
      <w:pPr>
        <w:ind w:firstLineChars="150" w:firstLine="42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联系地址：杞县金城大道与经四路交叉口东北角综合服务大厦</w:t>
      </w:r>
    </w:p>
    <w:p w:rsidR="00E91E1B" w:rsidRDefault="00E91E1B" w:rsidP="0065231D">
      <w:pPr>
        <w:widowControl/>
        <w:spacing w:line="600" w:lineRule="exact"/>
        <w:ind w:firstLineChars="200" w:firstLine="560"/>
        <w:rPr>
          <w:rFonts w:ascii="宋体" w:cs="Arial"/>
          <w:kern w:val="0"/>
          <w:sz w:val="28"/>
          <w:szCs w:val="28"/>
        </w:rPr>
      </w:pPr>
    </w:p>
    <w:p w:rsidR="00E91E1B" w:rsidRDefault="00E91E1B" w:rsidP="0065231D">
      <w:pPr>
        <w:widowControl/>
        <w:spacing w:line="600" w:lineRule="exact"/>
        <w:ind w:firstLineChars="1750" w:firstLine="4900"/>
        <w:rPr>
          <w:rFonts w:ascii="宋体" w:cs="Arial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杞县公安局</w:t>
      </w:r>
    </w:p>
    <w:p w:rsidR="00E91E1B" w:rsidRDefault="00E91E1B" w:rsidP="0065231D">
      <w:pPr>
        <w:widowControl/>
        <w:spacing w:line="600" w:lineRule="exact"/>
        <w:ind w:firstLineChars="1600" w:firstLine="4480"/>
        <w:rPr>
          <w:rFonts w:asci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2019</w:t>
      </w:r>
      <w:r>
        <w:rPr>
          <w:rFonts w:ascii="宋体" w:hAnsi="宋体" w:cs="Arial" w:hint="eastAsia"/>
          <w:kern w:val="0"/>
          <w:sz w:val="28"/>
          <w:szCs w:val="28"/>
        </w:rPr>
        <w:t>年</w:t>
      </w:r>
      <w:r>
        <w:rPr>
          <w:rFonts w:ascii="宋体" w:hAnsi="宋体" w:cs="Arial"/>
          <w:kern w:val="0"/>
          <w:sz w:val="28"/>
          <w:szCs w:val="28"/>
        </w:rPr>
        <w:t>1</w:t>
      </w:r>
      <w:r>
        <w:rPr>
          <w:rFonts w:ascii="宋体" w:hAnsi="宋体" w:cs="Arial" w:hint="eastAsia"/>
          <w:kern w:val="0"/>
          <w:sz w:val="28"/>
          <w:szCs w:val="28"/>
        </w:rPr>
        <w:t>月</w:t>
      </w:r>
      <w:r w:rsidR="0065231D">
        <w:rPr>
          <w:rFonts w:ascii="宋体" w:hAnsi="宋体" w:cs="Arial" w:hint="eastAsia"/>
          <w:kern w:val="0"/>
          <w:sz w:val="28"/>
          <w:szCs w:val="28"/>
        </w:rPr>
        <w:t>14</w:t>
      </w:r>
      <w:r>
        <w:rPr>
          <w:rFonts w:ascii="宋体" w:hAnsi="宋体" w:cs="Arial" w:hint="eastAsia"/>
          <w:kern w:val="0"/>
          <w:sz w:val="28"/>
          <w:szCs w:val="28"/>
        </w:rPr>
        <w:t>日</w:t>
      </w:r>
      <w:r>
        <w:rPr>
          <w:rFonts w:ascii="宋体" w:hAnsi="宋体" w:cs="Arial"/>
          <w:kern w:val="0"/>
          <w:sz w:val="28"/>
          <w:szCs w:val="28"/>
        </w:rPr>
        <w:t xml:space="preserve"> </w:t>
      </w:r>
    </w:p>
    <w:p w:rsidR="00E91E1B" w:rsidRDefault="00E91E1B" w:rsidP="00A86550">
      <w:pPr>
        <w:spacing w:line="560" w:lineRule="exact"/>
        <w:ind w:leftChars="-171" w:left="-359"/>
      </w:pPr>
    </w:p>
    <w:sectPr w:rsidR="00E91E1B" w:rsidSect="00E91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37B" w:rsidRDefault="00E7537B" w:rsidP="00553C11">
      <w:r>
        <w:separator/>
      </w:r>
    </w:p>
  </w:endnote>
  <w:endnote w:type="continuationSeparator" w:id="0">
    <w:p w:rsidR="00E7537B" w:rsidRDefault="00E7537B" w:rsidP="00553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37B" w:rsidRDefault="00E7537B" w:rsidP="00553C11">
      <w:r>
        <w:separator/>
      </w:r>
    </w:p>
  </w:footnote>
  <w:footnote w:type="continuationSeparator" w:id="0">
    <w:p w:rsidR="00E7537B" w:rsidRDefault="00E7537B" w:rsidP="00553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9FD41"/>
    <w:multiLevelType w:val="singleLevel"/>
    <w:tmpl w:val="6339FD41"/>
    <w:lvl w:ilvl="0">
      <w:start w:val="5"/>
      <w:numFmt w:val="chineseCounting"/>
      <w:suff w:val="space"/>
      <w:lvlText w:val="第%1章"/>
      <w:lvlJc w:val="left"/>
      <w:rPr>
        <w:rFonts w:cs="Times New Roman"/>
      </w:r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20"/>
    <w:rsid w:val="003C114A"/>
    <w:rsid w:val="00553C11"/>
    <w:rsid w:val="0065231D"/>
    <w:rsid w:val="00781920"/>
    <w:rsid w:val="00A86550"/>
    <w:rsid w:val="00BA136C"/>
    <w:rsid w:val="00E7537B"/>
    <w:rsid w:val="00E9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2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8192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sid w:val="00781920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a3">
    <w:name w:val="Normal Indent"/>
    <w:basedOn w:val="a"/>
    <w:uiPriority w:val="99"/>
    <w:rsid w:val="00781920"/>
    <w:pPr>
      <w:ind w:firstLineChars="200" w:firstLine="420"/>
    </w:pPr>
  </w:style>
  <w:style w:type="paragraph" w:styleId="a4">
    <w:name w:val="header"/>
    <w:basedOn w:val="a"/>
    <w:link w:val="Char"/>
    <w:uiPriority w:val="99"/>
    <w:rsid w:val="00553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553C11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53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553C11"/>
    <w:rPr>
      <w:rFonts w:cs="Times New Roman"/>
      <w:kern w:val="2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553C1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locked/>
    <w:rsid w:val="00553C11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5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296</Characters>
  <Application>Microsoft Office Word</Application>
  <DocSecurity>0</DocSecurity>
  <Lines>2</Lines>
  <Paragraphs>1</Paragraphs>
  <ScaleCrop>false</ScaleCrop>
  <Company>信念技术论坛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第五章 货物需求及技术参数要求</dc:title>
  <dc:subject/>
  <dc:creator>Windows 用户</dc:creator>
  <cp:keywords/>
  <dc:description/>
  <cp:lastModifiedBy>xbany</cp:lastModifiedBy>
  <cp:revision>3</cp:revision>
  <dcterms:created xsi:type="dcterms:W3CDTF">2019-01-09T08:37:00Z</dcterms:created>
  <dcterms:modified xsi:type="dcterms:W3CDTF">2019-01-14T01:24:00Z</dcterms:modified>
</cp:coreProperties>
</file>