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inorEastAsia" w:hAnsiTheme="minorEastAsia" w:eastAsiaTheme="minorEastAsia"/>
          <w:b/>
          <w:color w:val="auto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/>
          <w:b/>
          <w:color w:val="auto"/>
          <w:sz w:val="36"/>
          <w:szCs w:val="36"/>
          <w:lang w:eastAsia="zh-CN"/>
        </w:rPr>
        <w:t>残疾人康复培训综合楼地下管网路面硬化工程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b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color w:val="auto"/>
          <w:sz w:val="36"/>
          <w:szCs w:val="36"/>
        </w:rPr>
        <w:t>结果公示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0" w:firstLineChars="200"/>
        <w:textAlignment w:val="baseline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河南宏业建设管理股份有限公司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受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开封市残疾人联合会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的委托，就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残疾人康复培训综合楼地下管网路面硬化工程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进行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公开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招标。评标委员会按规定程序进行了评审，经招标人确认，现就本次中标候选人公示如下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jc w:val="both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一、招标项目说明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0" w:firstLineChars="200"/>
        <w:jc w:val="both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项目名称：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残疾人康复培训综合楼地下管网路面硬化工程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0" w:firstLineChars="200"/>
        <w:jc w:val="both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项目编号：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汴财招（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2018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142号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0" w:firstLineChars="200"/>
        <w:jc w:val="both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资金来源：财政资金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0" w:firstLineChars="200"/>
        <w:jc w:val="both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预算金额：约114万元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0" w:firstLineChars="200"/>
        <w:jc w:val="both"/>
        <w:outlineLvl w:val="9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招标方式：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公开招标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0" w:firstLineChars="200"/>
        <w:jc w:val="both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招标范围：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工程量清单、施工图纸及招标文件规定的所有内容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0" w:firstLineChars="200"/>
        <w:jc w:val="both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监督部门：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开封市</w:t>
      </w:r>
      <w:r>
        <w:rPr>
          <w:rFonts w:hint="eastAsia" w:cs="宋体"/>
          <w:color w:val="auto"/>
          <w:sz w:val="21"/>
          <w:szCs w:val="21"/>
          <w:u w:val="none"/>
          <w:lang w:eastAsia="zh-CN"/>
        </w:rPr>
        <w:t>财政局政府采购监督管理办公室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jc w:val="both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二、开标时间：2018年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点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30分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（北京时间）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0" w:firstLineChars="200"/>
        <w:jc w:val="both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评标时间：2018年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29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日10点30分（北京时间）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textAlignment w:val="baseline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评标情况 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0" w:firstLineChars="200"/>
        <w:textAlignment w:val="baseline"/>
        <w:outlineLvl w:val="9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濮阳市广泽建筑安装有限公司</w:t>
      </w:r>
      <w:r>
        <w:rPr>
          <w:rFonts w:hint="eastAsia" w:cs="宋体"/>
          <w:color w:val="auto"/>
          <w:sz w:val="21"/>
          <w:szCs w:val="21"/>
          <w:lang w:eastAsia="zh-CN"/>
        </w:rPr>
        <w:t>、河南锦豪实业有限公司、开封市政工程有限公司、河南泽宇水利水电工程有限公司、开封市路桥工程处、焦作正鑫建设工程有限公司、焦作青峰建设工程有限公司、河南省万玉建筑工程有限责任公司；投标文件上、下面骑缝处未加盖单位公章，不符合投标人须知前附表</w:t>
      </w:r>
      <w:r>
        <w:rPr>
          <w:rFonts w:hint="eastAsia" w:cs="宋体"/>
          <w:color w:val="auto"/>
          <w:sz w:val="21"/>
          <w:szCs w:val="21"/>
          <w:lang w:val="en-US" w:eastAsia="zh-CN"/>
        </w:rPr>
        <w:t>3.7.3项要求。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outlineLvl w:val="9"/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四、标段划分情况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0" w:firstLineChars="200"/>
        <w:jc w:val="both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标段名称：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残疾人康复培训综合楼地下管网路面硬化工程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17" w:firstLineChars="199"/>
        <w:outlineLvl w:val="9"/>
        <w:rPr>
          <w:rFonts w:hint="eastAsia" w:ascii="宋体" w:hAnsi="宋体" w:eastAsia="宋体" w:cs="宋体"/>
          <w:color w:val="auto"/>
          <w:sz w:val="21"/>
          <w:szCs w:val="21"/>
          <w:u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shd w:val="clear" w:color="auto" w:fill="FFFFFF"/>
        </w:rPr>
        <w:t>工程规模：/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0" w:firstLineChars="200"/>
        <w:outlineLvl w:val="9"/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质量要求：合格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0" w:firstLineChars="200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资格能力要求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shd w:val="clear" w:color="auto" w:fill="FFFFFF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市政公用工程施工总承包叁级或以上资质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0" w:firstLineChars="200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shd w:val="clear" w:color="auto" w:fill="FFFFFF"/>
        </w:rPr>
        <w:t>工期要求：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20日历天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0" w:firstLineChars="200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shd w:val="clear" w:color="auto" w:fill="FFFFFF"/>
        </w:rPr>
        <w:t>招标控制总价：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1140544.71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元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评委会推荐的中标候选人排序如下： 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2" w:firstLineChars="200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第一中标候选人全称：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eastAsia="zh-CN"/>
        </w:rPr>
        <w:t>新乡市万宏建筑有限公司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0" w:firstLineChars="200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资格能力条件：市政公用工程施工总承包</w:t>
      </w:r>
      <w:r>
        <w:rPr>
          <w:rFonts w:hint="eastAsia" w:cs="宋体"/>
          <w:color w:val="auto"/>
          <w:sz w:val="21"/>
          <w:szCs w:val="21"/>
          <w:lang w:eastAsia="zh-CN"/>
        </w:rPr>
        <w:t>贰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级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0" w:firstLineChars="200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投标总价：1085636.29元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0" w:firstLineChars="200"/>
        <w:jc w:val="both"/>
        <w:outlineLvl w:val="9"/>
        <w:rPr>
          <w:rStyle w:val="13"/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质量标准：合格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0" w:firstLineChars="200"/>
        <w:jc w:val="both"/>
        <w:outlineLvl w:val="9"/>
        <w:rPr>
          <w:rStyle w:val="13"/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工期（交货期）：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</w:rPr>
        <w:t xml:space="preserve"> 20日历天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0" w:firstLineChars="200"/>
        <w:jc w:val="both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项目经理（项目总监、项目负责人）姓名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：王莉娜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0" w:firstLineChars="200"/>
        <w:jc w:val="both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证书名称：二级建造师 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0" w:firstLineChars="200"/>
        <w:jc w:val="both"/>
        <w:outlineLvl w:val="9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证书编号：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00787565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2" w:firstLineChars="200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 xml:space="preserve">第二中标候选人全称：河南千博市政工程有限公司 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0" w:firstLineChars="200"/>
        <w:jc w:val="both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资格能力条件：市政公用工程施工总承包</w:t>
      </w:r>
      <w:r>
        <w:rPr>
          <w:rFonts w:hint="eastAsia" w:cs="宋体"/>
          <w:color w:val="auto"/>
          <w:sz w:val="21"/>
          <w:szCs w:val="21"/>
          <w:lang w:eastAsia="zh-CN"/>
        </w:rPr>
        <w:t>贰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级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0" w:firstLineChars="200"/>
        <w:jc w:val="both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投标总价：1086795.28元 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0" w:firstLineChars="200"/>
        <w:jc w:val="both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质量标准：合格 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0" w:firstLineChars="200"/>
        <w:jc w:val="both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工期（交货期）：20日历天    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0" w:firstLineChars="200"/>
        <w:jc w:val="both"/>
        <w:outlineLvl w:val="9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项目经理（项目总监、项目负责人）姓名：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许亚飞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0" w:firstLineChars="200"/>
        <w:jc w:val="both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证书名称：二级建造师 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0" w:firstLineChars="200"/>
        <w:jc w:val="both"/>
        <w:outlineLvl w:val="9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证书编号：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01383735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2" w:firstLineChars="200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 xml:space="preserve">第三中标候选人全称：林州市永盛建筑有限公司 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0" w:firstLineChars="200"/>
        <w:jc w:val="both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资格能力条件：市政公用工程施工总承包贰级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0" w:firstLineChars="200"/>
        <w:jc w:val="both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投标总价： 1089531.26元 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0" w:firstLineChars="200"/>
        <w:jc w:val="both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质量标准：合格 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0" w:firstLineChars="200"/>
        <w:jc w:val="both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工期（交货期）：20日历天 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0" w:firstLineChars="200"/>
        <w:jc w:val="both"/>
        <w:outlineLvl w:val="9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项目经理（项目总监、项目负责人）姓名：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陈莹莹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0" w:firstLineChars="200"/>
        <w:jc w:val="both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证书名称：二级建造师 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0" w:firstLineChars="200"/>
        <w:jc w:val="both"/>
        <w:outlineLvl w:val="9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证书编号：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01223375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jc w:val="both"/>
        <w:outlineLvl w:val="9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五、联系方式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jc w:val="both"/>
        <w:outlineLvl w:val="9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招 标 人：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开封市残疾人联合会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jc w:val="both"/>
        <w:outlineLvl w:val="9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联 系 人：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程先生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jc w:val="both"/>
        <w:outlineLvl w:val="9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联系电话：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0371-25968559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jc w:val="both"/>
        <w:outlineLvl w:val="9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联系地址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河南省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开封市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集英街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283号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0" w:firstLineChars="200"/>
        <w:jc w:val="both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招标代理机构：河南宏业建设管理股份有限公司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0" w:firstLineChars="200"/>
        <w:jc w:val="both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联 系 人：于女士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0" w:firstLineChars="200"/>
        <w:jc w:val="both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联系电话：17630132807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firstLine="420" w:firstLineChars="200"/>
        <w:jc w:val="both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联系地址：郑东新区寿丰街50号凯利国际中心A 座28层 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jc w:val="both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六、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公示时间：2018年</w:t>
      </w:r>
      <w:r>
        <w:rPr>
          <w:rFonts w:hint="eastAsia" w:cs="宋体"/>
          <w:color w:val="auto"/>
          <w:sz w:val="21"/>
          <w:szCs w:val="21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日至2018年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月</w:t>
      </w:r>
      <w:r>
        <w:rPr>
          <w:rFonts w:hint="eastAsia" w:cs="宋体"/>
          <w:color w:val="auto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日（三个工作日）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七、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提出异议的渠道和方式：若投标人对上述结果有异议，可在公示期内以书面形式向招标人提出异议，逾期将不再受理，招标人应当自收到异议之日起3日内作出答复,若异议人对答复仍有异议或者招标人未在规定的时间内作出答复的，异议人可在公示之日起10日内（异议答复期间不计算在内）以书面形式向开封市公共资源交易管理委员会办公室提出投诉。（本网站重要文件栏中有工程建设项目质疑、投诉文本格式及要求）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异议、投诉材料递交地址:开封市市民之家6043房间（开封市公共资源交易管理委员会办公室）,联系电话:0371-23152555。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outlineLvl w:val="9"/>
        <w:rPr>
          <w:rFonts w:hint="eastAsia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八、发布媒介：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《中国招标投标公共服务平台》、《河南省政府采购网》、《开封市公共资源交易信息网》同时发布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F583A7"/>
    <w:multiLevelType w:val="singleLevel"/>
    <w:tmpl w:val="C3F583A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6291"/>
    <w:rsid w:val="000533BD"/>
    <w:rsid w:val="00053F58"/>
    <w:rsid w:val="00065FDC"/>
    <w:rsid w:val="00072820"/>
    <w:rsid w:val="00075233"/>
    <w:rsid w:val="000B3C13"/>
    <w:rsid w:val="000D79D9"/>
    <w:rsid w:val="0011083A"/>
    <w:rsid w:val="001513BB"/>
    <w:rsid w:val="001540DB"/>
    <w:rsid w:val="001707D2"/>
    <w:rsid w:val="00176DEF"/>
    <w:rsid w:val="00191602"/>
    <w:rsid w:val="001A7B49"/>
    <w:rsid w:val="001F1B47"/>
    <w:rsid w:val="00200D16"/>
    <w:rsid w:val="0020256F"/>
    <w:rsid w:val="00224D8E"/>
    <w:rsid w:val="00251251"/>
    <w:rsid w:val="00295C83"/>
    <w:rsid w:val="002A555B"/>
    <w:rsid w:val="002B4A46"/>
    <w:rsid w:val="002E254F"/>
    <w:rsid w:val="003030A7"/>
    <w:rsid w:val="00305EFC"/>
    <w:rsid w:val="00321883"/>
    <w:rsid w:val="00323B43"/>
    <w:rsid w:val="00344482"/>
    <w:rsid w:val="003473D4"/>
    <w:rsid w:val="00357299"/>
    <w:rsid w:val="003613ED"/>
    <w:rsid w:val="003811D1"/>
    <w:rsid w:val="00393F9D"/>
    <w:rsid w:val="00397956"/>
    <w:rsid w:val="003A6BC4"/>
    <w:rsid w:val="003D37D8"/>
    <w:rsid w:val="003F7612"/>
    <w:rsid w:val="00421BB5"/>
    <w:rsid w:val="00426133"/>
    <w:rsid w:val="00430D56"/>
    <w:rsid w:val="004358AB"/>
    <w:rsid w:val="00444E3C"/>
    <w:rsid w:val="004540E2"/>
    <w:rsid w:val="00497325"/>
    <w:rsid w:val="004E4829"/>
    <w:rsid w:val="004E605F"/>
    <w:rsid w:val="004F5B93"/>
    <w:rsid w:val="005232E3"/>
    <w:rsid w:val="0054161D"/>
    <w:rsid w:val="005B5492"/>
    <w:rsid w:val="005C0EA0"/>
    <w:rsid w:val="005C139E"/>
    <w:rsid w:val="00633A24"/>
    <w:rsid w:val="00633EDF"/>
    <w:rsid w:val="006A271A"/>
    <w:rsid w:val="006A69E1"/>
    <w:rsid w:val="00704C5B"/>
    <w:rsid w:val="00740661"/>
    <w:rsid w:val="00743A88"/>
    <w:rsid w:val="007538D5"/>
    <w:rsid w:val="00824622"/>
    <w:rsid w:val="008553D5"/>
    <w:rsid w:val="008B7726"/>
    <w:rsid w:val="008C515E"/>
    <w:rsid w:val="008E0B60"/>
    <w:rsid w:val="008E659C"/>
    <w:rsid w:val="00902B4D"/>
    <w:rsid w:val="0091791B"/>
    <w:rsid w:val="0094206B"/>
    <w:rsid w:val="00944F7A"/>
    <w:rsid w:val="009601D8"/>
    <w:rsid w:val="0097327A"/>
    <w:rsid w:val="00986631"/>
    <w:rsid w:val="009B0BD8"/>
    <w:rsid w:val="009D6B5C"/>
    <w:rsid w:val="009E4499"/>
    <w:rsid w:val="009F7990"/>
    <w:rsid w:val="00A147D2"/>
    <w:rsid w:val="00A24298"/>
    <w:rsid w:val="00A329FA"/>
    <w:rsid w:val="00A85F1A"/>
    <w:rsid w:val="00A95CB1"/>
    <w:rsid w:val="00AB1A88"/>
    <w:rsid w:val="00AD5399"/>
    <w:rsid w:val="00B033A5"/>
    <w:rsid w:val="00B07450"/>
    <w:rsid w:val="00B400D0"/>
    <w:rsid w:val="00B65279"/>
    <w:rsid w:val="00B71D07"/>
    <w:rsid w:val="00B75F95"/>
    <w:rsid w:val="00BA2838"/>
    <w:rsid w:val="00BA37FC"/>
    <w:rsid w:val="00BE1442"/>
    <w:rsid w:val="00BE277C"/>
    <w:rsid w:val="00C479B9"/>
    <w:rsid w:val="00C504BD"/>
    <w:rsid w:val="00C611E4"/>
    <w:rsid w:val="00C6596A"/>
    <w:rsid w:val="00C91671"/>
    <w:rsid w:val="00CA3BFA"/>
    <w:rsid w:val="00CE72E0"/>
    <w:rsid w:val="00CE74A2"/>
    <w:rsid w:val="00CF3614"/>
    <w:rsid w:val="00D00EF2"/>
    <w:rsid w:val="00D049A7"/>
    <w:rsid w:val="00D10FA3"/>
    <w:rsid w:val="00D231ED"/>
    <w:rsid w:val="00D31D50"/>
    <w:rsid w:val="00D33F89"/>
    <w:rsid w:val="00D350BD"/>
    <w:rsid w:val="00D362BD"/>
    <w:rsid w:val="00D40566"/>
    <w:rsid w:val="00D43207"/>
    <w:rsid w:val="00D45719"/>
    <w:rsid w:val="00D54E18"/>
    <w:rsid w:val="00D55B7A"/>
    <w:rsid w:val="00D621F2"/>
    <w:rsid w:val="00D75CBE"/>
    <w:rsid w:val="00DB6750"/>
    <w:rsid w:val="00DD727E"/>
    <w:rsid w:val="00E45BB0"/>
    <w:rsid w:val="00E46F19"/>
    <w:rsid w:val="00E5417A"/>
    <w:rsid w:val="00E560EE"/>
    <w:rsid w:val="00E73EB2"/>
    <w:rsid w:val="00E91A19"/>
    <w:rsid w:val="00E96B19"/>
    <w:rsid w:val="00E97A7F"/>
    <w:rsid w:val="00EA35BB"/>
    <w:rsid w:val="00EC779A"/>
    <w:rsid w:val="00EE0E0A"/>
    <w:rsid w:val="00F049A7"/>
    <w:rsid w:val="00F0690A"/>
    <w:rsid w:val="00F07443"/>
    <w:rsid w:val="00F41548"/>
    <w:rsid w:val="00F43C5E"/>
    <w:rsid w:val="00F4728B"/>
    <w:rsid w:val="00F578B6"/>
    <w:rsid w:val="00F604F3"/>
    <w:rsid w:val="00F95EBC"/>
    <w:rsid w:val="00FA416C"/>
    <w:rsid w:val="00FC2D64"/>
    <w:rsid w:val="00FC4519"/>
    <w:rsid w:val="00FC6B06"/>
    <w:rsid w:val="00FF3C0D"/>
    <w:rsid w:val="010A7D43"/>
    <w:rsid w:val="06570EFD"/>
    <w:rsid w:val="11C3064F"/>
    <w:rsid w:val="1E371806"/>
    <w:rsid w:val="221F4AAC"/>
    <w:rsid w:val="23C130FE"/>
    <w:rsid w:val="262D4B0D"/>
    <w:rsid w:val="263E5FBA"/>
    <w:rsid w:val="4280277F"/>
    <w:rsid w:val="42A105BB"/>
    <w:rsid w:val="432770A7"/>
    <w:rsid w:val="5179330F"/>
    <w:rsid w:val="535E7DAD"/>
    <w:rsid w:val="53734794"/>
    <w:rsid w:val="68E336AD"/>
    <w:rsid w:val="70295436"/>
    <w:rsid w:val="77120E92"/>
    <w:rsid w:val="7D2B5D6F"/>
    <w:rsid w:val="7DD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</w:style>
  <w:style w:type="paragraph" w:styleId="3">
    <w:name w:val="annotation subject"/>
    <w:basedOn w:val="4"/>
    <w:next w:val="4"/>
    <w:link w:val="19"/>
    <w:qFormat/>
    <w:uiPriority w:val="0"/>
    <w:pPr>
      <w:widowControl w:val="0"/>
      <w:adjustRightInd/>
      <w:snapToGrid/>
      <w:spacing w:after="0"/>
    </w:pPr>
    <w:rPr>
      <w:rFonts w:asciiTheme="minorHAnsi" w:hAnsiTheme="minorHAnsi"/>
      <w:kern w:val="2"/>
      <w:sz w:val="21"/>
    </w:rPr>
  </w:style>
  <w:style w:type="paragraph" w:styleId="4">
    <w:name w:val="annotation text"/>
    <w:basedOn w:val="1"/>
    <w:link w:val="18"/>
    <w:semiHidden/>
    <w:unhideWhenUsed/>
    <w:qFormat/>
    <w:uiPriority w:val="99"/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1">
    <w:name w:val="页眉 Char"/>
    <w:basedOn w:val="8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cjk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5">
    <w:name w:val="样式 标题 2 + Times New Roman 四号 非加粗 段前: 5 磅 段后: 0 磅 行距: 固定值 20... Char Char"/>
    <w:basedOn w:val="8"/>
    <w:qFormat/>
    <w:uiPriority w:val="0"/>
    <w:rPr>
      <w:rFonts w:ascii="Arial" w:hAnsi="Arial" w:eastAsia="黑体"/>
      <w:b/>
      <w:kern w:val="2"/>
      <w:sz w:val="28"/>
      <w:lang w:val="en-US" w:eastAsia="zh-CN"/>
    </w:rPr>
  </w:style>
  <w:style w:type="paragraph" w:customStyle="1" w:styleId="16">
    <w:name w:val="0"/>
    <w:basedOn w:val="1"/>
    <w:qFormat/>
    <w:uiPriority w:val="0"/>
    <w:pPr>
      <w:adjustRightInd/>
      <w:spacing w:after="0"/>
      <w:jc w:val="both"/>
    </w:pPr>
    <w:rPr>
      <w:rFonts w:hint="eastAsia" w:ascii="Times New Roman" w:hAnsi="Times New Roman" w:eastAsia="宋体" w:cs="Times New Roman"/>
      <w:kern w:val="2"/>
      <w:sz w:val="21"/>
      <w:szCs w:val="20"/>
    </w:rPr>
  </w:style>
  <w:style w:type="character" w:customStyle="1" w:styleId="17">
    <w:name w:val="批注主题 Char"/>
    <w:basedOn w:val="18"/>
    <w:link w:val="3"/>
    <w:qFormat/>
    <w:uiPriority w:val="0"/>
    <w:rPr>
      <w:kern w:val="2"/>
      <w:sz w:val="21"/>
    </w:rPr>
  </w:style>
  <w:style w:type="character" w:customStyle="1" w:styleId="18">
    <w:name w:val="批注文字 Char"/>
    <w:basedOn w:val="8"/>
    <w:link w:val="4"/>
    <w:semiHidden/>
    <w:qFormat/>
    <w:uiPriority w:val="99"/>
    <w:rPr>
      <w:rFonts w:ascii="Tahoma" w:hAnsi="Tahoma"/>
    </w:rPr>
  </w:style>
  <w:style w:type="character" w:customStyle="1" w:styleId="19">
    <w:name w:val="批注主题 Char1"/>
    <w:basedOn w:val="18"/>
    <w:link w:val="3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270</Words>
  <Characters>1540</Characters>
  <Lines>12</Lines>
  <Paragraphs>3</Paragraphs>
  <TotalTime>0</TotalTime>
  <ScaleCrop>false</ScaleCrop>
  <LinksUpToDate>false</LinksUpToDate>
  <CharactersWithSpaces>1807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2018-05-10T07:09:00Z</dcterms:created>
  <dc:creator>Administrator</dc:creator>
  <cp:lastModifiedBy>Administrator</cp:lastModifiedBy>
  <dcterms:modified xsi:type="dcterms:W3CDTF">2018-08-31T02:44:12Z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